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02D01" w14:textId="663F9BED" w:rsidR="009C3327" w:rsidRPr="009C3327" w:rsidRDefault="006938C6" w:rsidP="009C3327">
      <w:pPr>
        <w:spacing w:after="0" w:line="240" w:lineRule="auto"/>
        <w:jc w:val="center"/>
        <w:rPr>
          <w:rFonts w:ascii="Calibri" w:eastAsia="Times New Roman" w:hAnsi="Calibri" w:cs="Calibri"/>
          <w:b/>
          <w:sz w:val="20"/>
          <w:szCs w:val="20"/>
          <w:lang w:eastAsia="pl-PL"/>
        </w:rPr>
      </w:pPr>
      <w:r>
        <w:rPr>
          <w:rFonts w:ascii="Calibri" w:eastAsia="Times New Roman" w:hAnsi="Calibri" w:cs="Calibri"/>
          <w:b/>
          <w:sz w:val="20"/>
          <w:szCs w:val="20"/>
          <w:lang w:eastAsia="pl-PL"/>
        </w:rPr>
        <w:t xml:space="preserve"> </w:t>
      </w:r>
      <w:r w:rsidR="009C3327" w:rsidRPr="009C3327">
        <w:rPr>
          <w:rFonts w:ascii="Calibri" w:eastAsia="Times New Roman" w:hAnsi="Calibri" w:cs="Calibri"/>
          <w:b/>
          <w:sz w:val="20"/>
          <w:szCs w:val="20"/>
          <w:lang w:eastAsia="pl-PL"/>
        </w:rPr>
        <w:t>PROJEKTOWANE POSTANOWIENIA UMOWNE</w:t>
      </w:r>
    </w:p>
    <w:p w14:paraId="586B7AB2" w14:textId="77777777" w:rsidR="009C3327" w:rsidRPr="009723ED" w:rsidRDefault="009C3327" w:rsidP="009723ED">
      <w:pPr>
        <w:spacing w:after="0" w:line="276" w:lineRule="auto"/>
        <w:jc w:val="center"/>
        <w:rPr>
          <w:rFonts w:ascii="Calibri" w:eastAsia="Times New Roman" w:hAnsi="Calibri" w:cs="Calibri"/>
          <w:b/>
          <w:sz w:val="20"/>
          <w:szCs w:val="20"/>
          <w:lang w:eastAsia="pl-PL"/>
        </w:rPr>
      </w:pPr>
    </w:p>
    <w:p w14:paraId="2E4ED7C1" w14:textId="77777777" w:rsidR="009C3327" w:rsidRPr="009723ED" w:rsidRDefault="009C3327" w:rsidP="009723ED">
      <w:pPr>
        <w:spacing w:after="0" w:line="276" w:lineRule="auto"/>
        <w:jc w:val="center"/>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 xml:space="preserve">UMOWA Nr SZM/........ / 2026 </w:t>
      </w:r>
    </w:p>
    <w:p w14:paraId="21B7DFD5" w14:textId="77777777" w:rsidR="009C3327" w:rsidRPr="009723ED" w:rsidRDefault="009C3327" w:rsidP="009723ED">
      <w:pPr>
        <w:spacing w:after="0" w:line="276" w:lineRule="auto"/>
        <w:rPr>
          <w:rFonts w:ascii="Calibri" w:eastAsia="Times New Roman" w:hAnsi="Calibri" w:cs="Calibri"/>
          <w:sz w:val="20"/>
          <w:szCs w:val="20"/>
          <w:lang w:eastAsia="pl-PL"/>
        </w:rPr>
      </w:pPr>
    </w:p>
    <w:p w14:paraId="2612A441" w14:textId="77777777" w:rsidR="009C3327" w:rsidRPr="009723ED" w:rsidRDefault="009C3327" w:rsidP="009723ED">
      <w:pPr>
        <w:spacing w:after="0" w:line="276" w:lineRule="auto"/>
        <w:rPr>
          <w:rFonts w:ascii="Calibri" w:eastAsia="Times New Roman" w:hAnsi="Calibri" w:cs="Calibri"/>
          <w:b/>
          <w:sz w:val="20"/>
          <w:szCs w:val="20"/>
          <w:vertAlign w:val="superscript"/>
          <w:lang w:eastAsia="pl-PL"/>
        </w:rPr>
      </w:pPr>
      <w:r w:rsidRPr="009723ED">
        <w:rPr>
          <w:rFonts w:ascii="Calibri" w:eastAsia="Times New Roman" w:hAnsi="Calibri" w:cs="Calibri"/>
          <w:sz w:val="20"/>
          <w:szCs w:val="20"/>
          <w:lang w:eastAsia="pl-PL"/>
        </w:rPr>
        <w:t>Zawarta w Siemianowicach Śląskich dnia …………………………. r. pomiędzy:</w:t>
      </w:r>
    </w:p>
    <w:p w14:paraId="34341C18" w14:textId="77777777" w:rsidR="009C3327" w:rsidRPr="009723ED" w:rsidRDefault="009C3327" w:rsidP="009723ED">
      <w:pPr>
        <w:spacing w:after="0" w:line="276" w:lineRule="auto"/>
        <w:rPr>
          <w:rFonts w:ascii="Calibri" w:eastAsia="Times New Roman" w:hAnsi="Calibri" w:cs="Calibri"/>
          <w:b/>
          <w:sz w:val="20"/>
          <w:szCs w:val="20"/>
          <w:lang w:eastAsia="pl-PL"/>
        </w:rPr>
      </w:pPr>
    </w:p>
    <w:p w14:paraId="4E268D53" w14:textId="77777777"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 xml:space="preserve">Szpitalem Miejskim w Siemianowicach Śląskich Spółka z o.o. </w:t>
      </w:r>
    </w:p>
    <w:p w14:paraId="3808835E" w14:textId="77777777"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sz w:val="20"/>
          <w:szCs w:val="20"/>
          <w:lang w:eastAsia="pl-PL"/>
        </w:rPr>
        <w:t>z siedzibą w</w:t>
      </w:r>
      <w:r w:rsidRPr="009723ED">
        <w:rPr>
          <w:rFonts w:ascii="Calibri" w:eastAsia="Times New Roman" w:hAnsi="Calibri" w:cs="Calibri"/>
          <w:b/>
          <w:sz w:val="20"/>
          <w:szCs w:val="20"/>
          <w:lang w:eastAsia="pl-PL"/>
        </w:rPr>
        <w:t>:</w:t>
      </w:r>
      <w:r w:rsidRPr="009723ED">
        <w:rPr>
          <w:rFonts w:ascii="Calibri" w:eastAsia="Times New Roman" w:hAnsi="Calibri" w:cs="Calibri"/>
          <w:sz w:val="20"/>
          <w:szCs w:val="20"/>
          <w:lang w:eastAsia="pl-PL"/>
        </w:rPr>
        <w:t xml:space="preserve"> 41-100 Siemianowice Śląskie; ul. 1-go Maja 9</w:t>
      </w:r>
    </w:p>
    <w:p w14:paraId="39A47B4D" w14:textId="77777777" w:rsidR="009C3327" w:rsidRPr="009723ED" w:rsidRDefault="009C3327" w:rsidP="009723ED">
      <w:pPr>
        <w:spacing w:after="0" w:line="276" w:lineRule="auto"/>
        <w:rPr>
          <w:rFonts w:ascii="Calibri" w:eastAsia="Times New Roman" w:hAnsi="Calibri" w:cs="Calibri"/>
          <w:sz w:val="20"/>
          <w:szCs w:val="20"/>
          <w:lang w:eastAsia="pl-PL"/>
        </w:rPr>
      </w:pPr>
      <w:r w:rsidRPr="009723ED">
        <w:rPr>
          <w:rFonts w:ascii="Calibri" w:eastAsia="Times New Roman" w:hAnsi="Calibri" w:cs="Calibri"/>
          <w:sz w:val="20"/>
          <w:szCs w:val="20"/>
          <w:lang w:eastAsia="pl-PL"/>
        </w:rPr>
        <w:t>NIP: 6431764082; REGON: 000308270</w:t>
      </w:r>
    </w:p>
    <w:p w14:paraId="761AFDC1" w14:textId="1029143C" w:rsidR="009C3327" w:rsidRPr="009723ED" w:rsidRDefault="009C3327" w:rsidP="009723ED">
      <w:pPr>
        <w:spacing w:after="0" w:line="276" w:lineRule="auto"/>
        <w:jc w:val="both"/>
        <w:rPr>
          <w:rFonts w:ascii="Calibri" w:eastAsia="Times New Roman" w:hAnsi="Calibri" w:cs="Calibri"/>
          <w:color w:val="000000" w:themeColor="text1"/>
          <w:sz w:val="20"/>
          <w:szCs w:val="20"/>
          <w:lang w:eastAsia="pl-PL"/>
        </w:rPr>
      </w:pPr>
      <w:r w:rsidRPr="009723ED">
        <w:rPr>
          <w:rFonts w:ascii="Calibri" w:eastAsia="Times New Roman" w:hAnsi="Calibri" w:cs="Calibri"/>
          <w:sz w:val="20"/>
          <w:szCs w:val="20"/>
          <w:lang w:eastAsia="pl-PL"/>
        </w:rPr>
        <w:t xml:space="preserve">Zarejestrowanym w Sądzie Rejonowym Katowice -Wschód w Katowicach Wydział VIII Gospodarczy Krajowego Rejestru Sądowego pod Nr KRS 0000490160, o kapitale </w:t>
      </w:r>
      <w:r w:rsidRPr="009723ED">
        <w:rPr>
          <w:rFonts w:ascii="Calibri" w:eastAsia="Times New Roman" w:hAnsi="Calibri" w:cs="Calibri"/>
          <w:color w:val="000000" w:themeColor="text1"/>
          <w:sz w:val="20"/>
          <w:szCs w:val="20"/>
          <w:lang w:eastAsia="pl-PL"/>
        </w:rPr>
        <w:t>zakładowym 6</w:t>
      </w:r>
      <w:r w:rsidR="006938C6">
        <w:rPr>
          <w:rFonts w:ascii="Calibri" w:eastAsia="Times New Roman" w:hAnsi="Calibri" w:cs="Calibri"/>
          <w:color w:val="000000" w:themeColor="text1"/>
          <w:sz w:val="20"/>
          <w:szCs w:val="20"/>
          <w:lang w:eastAsia="pl-PL"/>
        </w:rPr>
        <w:t>3</w:t>
      </w:r>
      <w:r w:rsidRPr="009723ED">
        <w:rPr>
          <w:rFonts w:ascii="Calibri" w:eastAsia="Times New Roman" w:hAnsi="Calibri" w:cs="Calibri"/>
          <w:color w:val="000000" w:themeColor="text1"/>
          <w:sz w:val="20"/>
          <w:szCs w:val="20"/>
          <w:lang w:eastAsia="pl-PL"/>
        </w:rPr>
        <w:t xml:space="preserve"> 466 000,00 złotych</w:t>
      </w:r>
    </w:p>
    <w:p w14:paraId="0485CB94" w14:textId="77777777" w:rsidR="009C3327" w:rsidRPr="009723ED" w:rsidRDefault="009C3327" w:rsidP="009723ED">
      <w:pPr>
        <w:spacing w:after="0" w:line="276" w:lineRule="auto"/>
        <w:rPr>
          <w:rFonts w:ascii="Calibri" w:eastAsia="Times New Roman" w:hAnsi="Calibri" w:cs="Calibri"/>
          <w:color w:val="000000" w:themeColor="text1"/>
          <w:sz w:val="20"/>
          <w:szCs w:val="20"/>
          <w:lang w:eastAsia="pl-PL"/>
        </w:rPr>
      </w:pPr>
      <w:r w:rsidRPr="009723ED">
        <w:rPr>
          <w:rFonts w:ascii="Calibri" w:eastAsia="Times New Roman" w:hAnsi="Calibri" w:cs="Calibri"/>
          <w:color w:val="000000" w:themeColor="text1"/>
          <w:sz w:val="20"/>
          <w:szCs w:val="20"/>
          <w:lang w:eastAsia="pl-PL"/>
        </w:rPr>
        <w:t>Reprezentowanym przez:</w:t>
      </w:r>
    </w:p>
    <w:p w14:paraId="1BDFA6FD" w14:textId="77777777"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Prezes Zarządu – Martę Nowacką</w:t>
      </w:r>
    </w:p>
    <w:p w14:paraId="6E15F08E" w14:textId="77777777" w:rsidR="009C3327" w:rsidRPr="009723ED" w:rsidRDefault="009C3327" w:rsidP="009723ED">
      <w:pPr>
        <w:spacing w:after="0" w:line="276" w:lineRule="auto"/>
        <w:rPr>
          <w:rFonts w:ascii="Calibri" w:eastAsia="Times New Roman" w:hAnsi="Calibri" w:cs="Calibri"/>
          <w:sz w:val="20"/>
          <w:szCs w:val="20"/>
          <w:lang w:eastAsia="ar-SA"/>
        </w:rPr>
      </w:pPr>
      <w:r w:rsidRPr="009723ED">
        <w:rPr>
          <w:rFonts w:ascii="Calibri" w:eastAsia="Times New Roman" w:hAnsi="Calibri" w:cs="Calibri"/>
          <w:sz w:val="20"/>
          <w:szCs w:val="20"/>
          <w:lang w:eastAsia="ar-SA"/>
        </w:rPr>
        <w:t xml:space="preserve">Zwanym w umowie </w:t>
      </w:r>
      <w:r w:rsidRPr="009723ED">
        <w:rPr>
          <w:rFonts w:ascii="Calibri" w:eastAsia="Times New Roman" w:hAnsi="Calibri" w:cs="Calibri"/>
          <w:b/>
          <w:sz w:val="20"/>
          <w:szCs w:val="20"/>
          <w:lang w:eastAsia="ar-SA"/>
        </w:rPr>
        <w:t>ZAMAWIAJĄCYM</w:t>
      </w:r>
      <w:r w:rsidRPr="009723ED">
        <w:rPr>
          <w:rFonts w:ascii="Calibri" w:eastAsia="Times New Roman" w:hAnsi="Calibri" w:cs="Calibri"/>
          <w:b/>
          <w:sz w:val="20"/>
          <w:szCs w:val="20"/>
          <w:lang w:eastAsia="ar-SA"/>
        </w:rPr>
        <w:br/>
      </w:r>
    </w:p>
    <w:p w14:paraId="5ABA5DB6" w14:textId="4AB1A679" w:rsidR="009C3327" w:rsidRPr="009723ED" w:rsidRDefault="009C3327" w:rsidP="009723ED">
      <w:pPr>
        <w:spacing w:after="0" w:line="276" w:lineRule="auto"/>
        <w:rPr>
          <w:rFonts w:ascii="Calibri" w:eastAsia="Times New Roman" w:hAnsi="Calibri" w:cs="Calibri"/>
          <w:sz w:val="20"/>
          <w:szCs w:val="20"/>
          <w:lang w:eastAsia="ar-SA"/>
        </w:rPr>
      </w:pPr>
      <w:r w:rsidRPr="009723ED">
        <w:rPr>
          <w:rFonts w:ascii="Calibri" w:eastAsia="Times New Roman" w:hAnsi="Calibri" w:cs="Calibri"/>
          <w:sz w:val="20"/>
          <w:szCs w:val="20"/>
          <w:lang w:eastAsia="ar-SA"/>
        </w:rPr>
        <w:t xml:space="preserve">a firmą: </w:t>
      </w:r>
      <w:r w:rsidRPr="009723ED">
        <w:rPr>
          <w:rFonts w:ascii="Calibri" w:eastAsia="Times New Roman" w:hAnsi="Calibri" w:cs="Calibri"/>
          <w:sz w:val="20"/>
          <w:szCs w:val="20"/>
          <w:lang w:eastAsia="ar-SA"/>
        </w:rPr>
        <w:br/>
        <w:t xml:space="preserve">................................................................................................................................................................................... </w:t>
      </w:r>
      <w:r w:rsidRPr="009723ED">
        <w:rPr>
          <w:rFonts w:ascii="Calibri" w:eastAsia="Times New Roman" w:hAnsi="Calibri" w:cs="Calibri"/>
          <w:sz w:val="20"/>
          <w:szCs w:val="20"/>
          <w:lang w:eastAsia="ar-SA"/>
        </w:rPr>
        <w:br/>
        <w:t>z siedzibą w (kod miejscowości: ………………).......................................... przy ul.................................................................</w:t>
      </w:r>
      <w:r w:rsidRPr="009723ED">
        <w:rPr>
          <w:rFonts w:ascii="Calibri" w:eastAsia="Times New Roman" w:hAnsi="Calibri" w:cs="Calibri"/>
          <w:sz w:val="20"/>
          <w:szCs w:val="20"/>
          <w:lang w:eastAsia="ar-SA"/>
        </w:rPr>
        <w:br/>
      </w:r>
      <w:r w:rsidRPr="009723ED">
        <w:rPr>
          <w:rFonts w:ascii="Calibri" w:eastAsia="Times New Roman" w:hAnsi="Calibri" w:cs="Calibri"/>
          <w:b/>
          <w:sz w:val="20"/>
          <w:szCs w:val="20"/>
          <w:lang w:eastAsia="ar-SA"/>
        </w:rPr>
        <w:t>NIP</w:t>
      </w:r>
      <w:r w:rsidRPr="009723ED">
        <w:rPr>
          <w:rFonts w:ascii="Calibri" w:eastAsia="Times New Roman" w:hAnsi="Calibri" w:cs="Calibri"/>
          <w:sz w:val="20"/>
          <w:szCs w:val="20"/>
          <w:lang w:eastAsia="ar-SA"/>
        </w:rPr>
        <w:t>: ......................................................................................,</w:t>
      </w:r>
      <w:r w:rsidRPr="009723ED">
        <w:rPr>
          <w:rFonts w:ascii="Calibri" w:eastAsia="Times New Roman" w:hAnsi="Calibri" w:cs="Calibri"/>
          <w:b/>
          <w:sz w:val="20"/>
          <w:szCs w:val="20"/>
          <w:lang w:eastAsia="ar-SA"/>
        </w:rPr>
        <w:t xml:space="preserve"> REGON</w:t>
      </w:r>
      <w:r w:rsidRPr="009723ED">
        <w:rPr>
          <w:rFonts w:ascii="Calibri" w:eastAsia="Times New Roman" w:hAnsi="Calibri" w:cs="Calibri"/>
          <w:sz w:val="20"/>
          <w:szCs w:val="20"/>
          <w:lang w:eastAsia="ar-SA"/>
        </w:rPr>
        <w:t>: ..............................................................................</w:t>
      </w:r>
      <w:r w:rsidRPr="009723ED">
        <w:rPr>
          <w:rFonts w:ascii="Calibri" w:eastAsia="Times New Roman" w:hAnsi="Calibri" w:cs="Calibri"/>
          <w:sz w:val="20"/>
          <w:szCs w:val="20"/>
          <w:lang w:eastAsia="ar-SA"/>
        </w:rPr>
        <w:br/>
        <w:t>zarejestrowaną w ...................... pod Nr.........................</w:t>
      </w:r>
    </w:p>
    <w:p w14:paraId="3AA9FF23" w14:textId="77777777" w:rsidR="009C3327" w:rsidRPr="009723ED" w:rsidRDefault="009C3327" w:rsidP="009723ED">
      <w:pPr>
        <w:spacing w:after="0" w:line="276" w:lineRule="auto"/>
        <w:rPr>
          <w:rFonts w:ascii="Calibri" w:eastAsia="Times New Roman" w:hAnsi="Calibri" w:cs="Calibri"/>
          <w:sz w:val="20"/>
          <w:szCs w:val="20"/>
          <w:lang w:eastAsia="pl-PL"/>
        </w:rPr>
      </w:pPr>
      <w:r w:rsidRPr="009723ED">
        <w:rPr>
          <w:rFonts w:ascii="Calibri" w:eastAsia="Times New Roman" w:hAnsi="Calibri" w:cs="Calibri"/>
          <w:sz w:val="20"/>
          <w:szCs w:val="20"/>
          <w:lang w:eastAsia="ar-SA"/>
        </w:rPr>
        <w:t>BDO …………………………………………………………………………….</w:t>
      </w:r>
    </w:p>
    <w:p w14:paraId="26ADAA66" w14:textId="77777777"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sz w:val="20"/>
          <w:szCs w:val="20"/>
          <w:lang w:eastAsia="pl-PL"/>
        </w:rPr>
        <w:t>w imieniu której działa :</w:t>
      </w:r>
    </w:p>
    <w:p w14:paraId="07A9EC68" w14:textId="02444333" w:rsidR="009C3327" w:rsidRPr="009723ED" w:rsidRDefault="009C3327" w:rsidP="009723ED">
      <w:pPr>
        <w:spacing w:after="0" w:line="276" w:lineRule="auto"/>
        <w:rPr>
          <w:rFonts w:ascii="Calibri" w:eastAsia="Times New Roman" w:hAnsi="Calibri" w:cs="Calibri"/>
          <w:b/>
          <w:sz w:val="20"/>
          <w:szCs w:val="20"/>
          <w:lang w:eastAsia="pl-PL"/>
        </w:rPr>
      </w:pPr>
      <w:r w:rsidRPr="009723ED">
        <w:rPr>
          <w:rFonts w:ascii="Calibri" w:eastAsia="Times New Roman" w:hAnsi="Calibri" w:cs="Calibri"/>
          <w:sz w:val="20"/>
          <w:szCs w:val="20"/>
          <w:lang w:eastAsia="pl-PL"/>
        </w:rPr>
        <w:t xml:space="preserve">........................................................... </w:t>
      </w:r>
      <w:r w:rsidRPr="009723ED">
        <w:rPr>
          <w:rFonts w:ascii="Calibri" w:eastAsia="Times New Roman" w:hAnsi="Calibri" w:cs="Calibri"/>
          <w:sz w:val="20"/>
          <w:szCs w:val="20"/>
          <w:lang w:eastAsia="pl-PL"/>
        </w:rPr>
        <w:br/>
        <w:t xml:space="preserve">zwaną w umowie </w:t>
      </w:r>
      <w:r w:rsidRPr="009723ED">
        <w:rPr>
          <w:rFonts w:ascii="Calibri" w:eastAsia="Times New Roman" w:hAnsi="Calibri" w:cs="Calibri"/>
          <w:b/>
          <w:sz w:val="20"/>
          <w:szCs w:val="20"/>
          <w:lang w:eastAsia="pl-PL"/>
        </w:rPr>
        <w:t>WYKONAWCĄ</w:t>
      </w:r>
    </w:p>
    <w:p w14:paraId="33C0DF6A" w14:textId="77777777" w:rsidR="009C3327" w:rsidRPr="009723ED" w:rsidRDefault="009C3327" w:rsidP="009723ED">
      <w:pPr>
        <w:spacing w:after="0" w:line="276" w:lineRule="auto"/>
        <w:rPr>
          <w:rFonts w:ascii="Calibri" w:eastAsia="Times New Roman" w:hAnsi="Calibri" w:cs="Calibri"/>
          <w:b/>
          <w:bCs/>
          <w:sz w:val="20"/>
          <w:szCs w:val="20"/>
          <w:lang w:eastAsia="pl-PL"/>
        </w:rPr>
      </w:pPr>
    </w:p>
    <w:p w14:paraId="1CDF16F1" w14:textId="77777777" w:rsidR="009C3327" w:rsidRPr="009723ED" w:rsidRDefault="009C3327" w:rsidP="009723ED">
      <w:pPr>
        <w:spacing w:after="0" w:line="276" w:lineRule="auto"/>
        <w:jc w:val="center"/>
        <w:rPr>
          <w:rFonts w:ascii="Calibri" w:eastAsia="Times New Roman" w:hAnsi="Calibri" w:cs="Calibri"/>
          <w:b/>
          <w:bCs/>
          <w:sz w:val="20"/>
          <w:szCs w:val="20"/>
          <w:lang w:eastAsia="pl-PL"/>
        </w:rPr>
      </w:pPr>
      <w:r w:rsidRPr="009723ED">
        <w:rPr>
          <w:rFonts w:ascii="Calibri" w:eastAsia="Times New Roman" w:hAnsi="Calibri" w:cs="Calibri"/>
          <w:b/>
          <w:bCs/>
          <w:sz w:val="20"/>
          <w:szCs w:val="20"/>
          <w:lang w:eastAsia="pl-PL"/>
        </w:rPr>
        <w:t>PREAMBUŁA</w:t>
      </w:r>
    </w:p>
    <w:p w14:paraId="357FE821" w14:textId="0FD2B021" w:rsidR="009C3327" w:rsidRPr="009723ED" w:rsidRDefault="009C3327" w:rsidP="009723ED">
      <w:pPr>
        <w:pStyle w:val="pkt"/>
        <w:spacing w:after="0" w:line="276" w:lineRule="auto"/>
        <w:ind w:left="0" w:firstLine="0"/>
        <w:rPr>
          <w:rFonts w:ascii="Calibri" w:hAnsi="Calibri" w:cs="Calibri"/>
          <w:b/>
          <w:bCs/>
          <w:sz w:val="20"/>
          <w:szCs w:val="20"/>
        </w:rPr>
      </w:pPr>
      <w:r w:rsidRPr="009723ED">
        <w:rPr>
          <w:rFonts w:ascii="Calibri" w:hAnsi="Calibri" w:cs="Calibri"/>
          <w:sz w:val="20"/>
          <w:szCs w:val="20"/>
        </w:rPr>
        <w:t xml:space="preserve">Zgodnie z ustawą Prawo zamówień publicznych (tj. Dz. U. Z 2024 r., poz. 1320 z </w:t>
      </w:r>
      <w:proofErr w:type="spellStart"/>
      <w:r w:rsidRPr="009723ED">
        <w:rPr>
          <w:rFonts w:ascii="Calibri" w:hAnsi="Calibri" w:cs="Calibri"/>
          <w:sz w:val="20"/>
          <w:szCs w:val="20"/>
        </w:rPr>
        <w:t>późn</w:t>
      </w:r>
      <w:proofErr w:type="spellEnd"/>
      <w:r w:rsidRPr="009723ED">
        <w:rPr>
          <w:rFonts w:ascii="Calibri" w:hAnsi="Calibri" w:cs="Calibri"/>
          <w:sz w:val="20"/>
          <w:szCs w:val="20"/>
        </w:rPr>
        <w:t xml:space="preserve">. zm.) w wyniku przeprowadzenia przez Zamawiającego postępowania o udzielenie zamówienia publicznego w trybie podstawowym na podstawie art. 275 pkt 1 </w:t>
      </w:r>
      <w:bookmarkStart w:id="0" w:name="_Hlk1244179631"/>
      <w:bookmarkStart w:id="1" w:name="_Hlk195687966"/>
      <w:r w:rsidRPr="009723ED">
        <w:rPr>
          <w:rFonts w:ascii="Calibri" w:hAnsi="Calibri" w:cs="Calibri"/>
          <w:b/>
          <w:bCs/>
          <w:sz w:val="20"/>
          <w:szCs w:val="20"/>
        </w:rPr>
        <w:t>pn.</w:t>
      </w:r>
      <w:r w:rsidR="009723ED">
        <w:rPr>
          <w:rFonts w:ascii="Calibri" w:hAnsi="Calibri" w:cs="Calibri"/>
          <w:b/>
          <w:bCs/>
          <w:sz w:val="20"/>
          <w:szCs w:val="20"/>
        </w:rPr>
        <w:t xml:space="preserve"> </w:t>
      </w:r>
      <w:r w:rsidRPr="009723ED">
        <w:rPr>
          <w:rFonts w:ascii="Calibri" w:hAnsi="Calibri" w:cs="Calibri"/>
          <w:b/>
          <w:bCs/>
          <w:sz w:val="20"/>
          <w:szCs w:val="20"/>
        </w:rPr>
        <w:t>”Opieka serwisowa oprogramowania aplikacyjnego na potrzeby Szpitala Miejskiego w Siemianowicach Śląskich Sp. z o. o.”</w:t>
      </w:r>
      <w:bookmarkEnd w:id="0"/>
      <w:r w:rsidRPr="009723ED">
        <w:rPr>
          <w:rFonts w:ascii="Calibri" w:hAnsi="Calibri" w:cs="Calibri"/>
          <w:b/>
          <w:bCs/>
          <w:sz w:val="20"/>
          <w:szCs w:val="20"/>
        </w:rPr>
        <w:t>,</w:t>
      </w:r>
      <w:r w:rsidRPr="009723ED">
        <w:rPr>
          <w:rFonts w:ascii="Calibri" w:eastAsia="Calibri" w:hAnsi="Calibri" w:cs="Calibri"/>
          <w:sz w:val="20"/>
          <w:szCs w:val="20"/>
        </w:rPr>
        <w:t xml:space="preserve"> </w:t>
      </w:r>
      <w:bookmarkEnd w:id="1"/>
      <w:r w:rsidRPr="009723ED">
        <w:rPr>
          <w:rFonts w:ascii="Calibri" w:eastAsia="Calibri" w:hAnsi="Calibri" w:cs="Calibri"/>
          <w:sz w:val="20"/>
          <w:szCs w:val="20"/>
        </w:rPr>
        <w:t>została zawarta umowa o następującej treści:</w:t>
      </w:r>
    </w:p>
    <w:p w14:paraId="124B203B" w14:textId="3E09ABE3" w:rsidR="009C3327" w:rsidRPr="009723ED" w:rsidRDefault="009C3327" w:rsidP="009723ED">
      <w:pPr>
        <w:spacing w:after="0" w:line="276" w:lineRule="auto"/>
        <w:rPr>
          <w:rFonts w:ascii="Calibri" w:eastAsia="Times New Roman" w:hAnsi="Calibri" w:cs="Calibri"/>
          <w:b/>
          <w:kern w:val="0"/>
          <w:sz w:val="20"/>
          <w:szCs w:val="20"/>
          <w:lang w:eastAsia="pl-PL"/>
          <w14:ligatures w14:val="none"/>
        </w:rPr>
      </w:pPr>
    </w:p>
    <w:p w14:paraId="4E9E9582" w14:textId="28D1C3A4"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§1</w:t>
      </w:r>
    </w:p>
    <w:p w14:paraId="34DA76E4" w14:textId="77777777"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Przedmiot  Umowy</w:t>
      </w:r>
    </w:p>
    <w:p w14:paraId="3C0FDA6D" w14:textId="20BBA91A" w:rsidR="009A5099" w:rsidRPr="009723ED" w:rsidRDefault="009A5099" w:rsidP="009723ED">
      <w:pPr>
        <w:autoSpaceDE w:val="0"/>
        <w:autoSpaceDN w:val="0"/>
        <w:adjustRightInd w:val="0"/>
        <w:spacing w:after="0" w:line="276" w:lineRule="auto"/>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Przedmiotem niniejszej Umowy jest objęcie opieką serwisową oprogramowania aplikacyjnego wskazanego </w:t>
      </w:r>
      <w:r w:rsidR="009723ED">
        <w:rPr>
          <w:rFonts w:ascii="Calibri" w:eastAsia="NSimSun" w:hAnsi="Calibri" w:cs="Calibri"/>
          <w:sz w:val="20"/>
          <w:szCs w:val="20"/>
          <w:lang w:eastAsia="zh-CN" w:bidi="hi-IN"/>
          <w14:ligatures w14:val="none"/>
        </w:rPr>
        <w:br/>
      </w:r>
      <w:r w:rsidRPr="009723ED">
        <w:rPr>
          <w:rFonts w:ascii="Calibri" w:eastAsia="NSimSun" w:hAnsi="Calibri" w:cs="Calibri"/>
          <w:sz w:val="20"/>
          <w:szCs w:val="20"/>
          <w:lang w:eastAsia="zh-CN" w:bidi="hi-IN"/>
          <w14:ligatures w14:val="none"/>
        </w:rPr>
        <w:t xml:space="preserve">w załączniku nr 3 do niniejszej umowy zwanego dalej „Oprogramowaniem”. </w:t>
      </w:r>
    </w:p>
    <w:p w14:paraId="473B5A05" w14:textId="77777777" w:rsidR="009A5099" w:rsidRPr="009723ED" w:rsidRDefault="009A5099" w:rsidP="009723ED">
      <w:pPr>
        <w:spacing w:after="0" w:line="276" w:lineRule="auto"/>
        <w:jc w:val="both"/>
        <w:rPr>
          <w:rFonts w:ascii="Calibri" w:eastAsia="Times New Roman" w:hAnsi="Calibri" w:cs="Calibri"/>
          <w:kern w:val="0"/>
          <w:sz w:val="20"/>
          <w:szCs w:val="20"/>
          <w:lang w:eastAsia="pl-PL"/>
          <w14:ligatures w14:val="none"/>
        </w:rPr>
      </w:pPr>
    </w:p>
    <w:p w14:paraId="4AF9442A" w14:textId="77777777"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§2</w:t>
      </w:r>
    </w:p>
    <w:p w14:paraId="57B8CAA2" w14:textId="77777777"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Zobowiązania Wykonawcy</w:t>
      </w:r>
    </w:p>
    <w:p w14:paraId="01CFA19C" w14:textId="5A52FD05" w:rsidR="009A5099" w:rsidRPr="009723ED" w:rsidRDefault="009A5099" w:rsidP="009723ED">
      <w:pPr>
        <w:spacing w:after="0" w:line="276" w:lineRule="auto"/>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W ramach niniejszej umowy Wykonawca zapewnia:</w:t>
      </w:r>
    </w:p>
    <w:p w14:paraId="157789F5" w14:textId="77843050"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Bieżące przyjmowanie zgłoszeń użytkowników - dotyczące Oprogramowania</w:t>
      </w:r>
      <w:r w:rsidR="00142D0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nie będące Awariami</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 w godzinach od 8:00 do 16:00 od poniedziałku do piątku</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z wyjątkiem dni ustawowo wolnych od pracy. Czas reakcji serwisu na zgłoszenie wynosi 24 godziny. Usługi będą wykonywane poprzez zdalne połączenia lub niezbędne konsultacje telefoniczne. Wizyty serwisowe wymagające interwencji w siedzibie Zamawiającego odbywać się będą w ciągu 48 godzin od momentu potwierdzenia przyjęcia zgłoszenia</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o ile rozwiązanie zgłoszenia nie jest możliwe poprzez zdalne połączenie lub konsultacje telefoniczne. Otrzymanie zgłoszenia po </w:t>
      </w:r>
      <w:r w:rsidRPr="009723ED">
        <w:rPr>
          <w:rFonts w:ascii="Calibri" w:eastAsia="NSimSun" w:hAnsi="Calibri" w:cs="Calibri"/>
          <w:sz w:val="20"/>
          <w:szCs w:val="20"/>
          <w:lang w:eastAsia="zh-CN" w:bidi="hi-IN"/>
          <w14:ligatures w14:val="none"/>
        </w:rPr>
        <w:lastRenderedPageBreak/>
        <w:t>godzinie 16.00 danego dnia roboczego lub w dniu ustawowo wolnym od pracy jest traktowane jak zgłoszenie przyjęte o godzinie 8.00 najbliższego dnia roboczego</w:t>
      </w:r>
    </w:p>
    <w:p w14:paraId="25F43CE5" w14:textId="7D219156"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Bieżące przyjmowanie zgłoszeń administratorów - dotyczące Oprogramowania</w:t>
      </w:r>
      <w:r w:rsidR="00142D0D">
        <w:rPr>
          <w:rFonts w:ascii="Calibri" w:eastAsia="NSimSun" w:hAnsi="Calibri" w:cs="Calibri"/>
          <w:sz w:val="20"/>
          <w:szCs w:val="20"/>
          <w:lang w:eastAsia="zh-CN" w:bidi="hi-IN"/>
          <w14:ligatures w14:val="none"/>
        </w:rPr>
        <w:t>, mające charakter</w:t>
      </w:r>
      <w:r w:rsidR="00142D0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Awar</w:t>
      </w:r>
      <w:r w:rsidR="00266818">
        <w:rPr>
          <w:rFonts w:ascii="Calibri" w:eastAsia="NSimSun" w:hAnsi="Calibri" w:cs="Calibri"/>
          <w:sz w:val="20"/>
          <w:szCs w:val="20"/>
          <w:lang w:eastAsia="zh-CN" w:bidi="hi-IN"/>
          <w14:ligatures w14:val="none"/>
        </w:rPr>
        <w:t>i</w:t>
      </w:r>
      <w:r w:rsidRPr="009723ED">
        <w:rPr>
          <w:rFonts w:ascii="Calibri" w:eastAsia="NSimSun" w:hAnsi="Calibri" w:cs="Calibri"/>
          <w:sz w:val="20"/>
          <w:szCs w:val="20"/>
          <w:lang w:eastAsia="zh-CN" w:bidi="hi-IN"/>
          <w14:ligatures w14:val="none"/>
        </w:rPr>
        <w:t>i lub Awari</w:t>
      </w:r>
      <w:r w:rsidR="00266818">
        <w:rPr>
          <w:rFonts w:ascii="Calibri" w:eastAsia="NSimSun" w:hAnsi="Calibri" w:cs="Calibri"/>
          <w:sz w:val="20"/>
          <w:szCs w:val="20"/>
          <w:lang w:eastAsia="zh-CN" w:bidi="hi-IN"/>
          <w14:ligatures w14:val="none"/>
        </w:rPr>
        <w:t>i</w:t>
      </w:r>
      <w:r w:rsidRPr="009723ED">
        <w:rPr>
          <w:rFonts w:ascii="Calibri" w:eastAsia="NSimSun" w:hAnsi="Calibri" w:cs="Calibri"/>
          <w:sz w:val="20"/>
          <w:szCs w:val="20"/>
          <w:lang w:eastAsia="zh-CN" w:bidi="hi-IN"/>
          <w14:ligatures w14:val="none"/>
        </w:rPr>
        <w:t xml:space="preserve"> Krytycznych </w:t>
      </w:r>
      <w:r w:rsidR="00142D0D">
        <w:rPr>
          <w:rFonts w:ascii="Calibri" w:eastAsia="NSimSun" w:hAnsi="Calibri" w:cs="Calibri"/>
          <w:sz w:val="20"/>
          <w:szCs w:val="20"/>
          <w:lang w:eastAsia="zh-CN" w:bidi="hi-IN"/>
          <w14:ligatures w14:val="none"/>
        </w:rPr>
        <w:t>zaistniałych</w:t>
      </w:r>
      <w:r w:rsidR="00142D0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 xml:space="preserve">z </w:t>
      </w:r>
      <w:r w:rsidR="00142D0D">
        <w:rPr>
          <w:rFonts w:ascii="Calibri" w:eastAsia="NSimSun" w:hAnsi="Calibri" w:cs="Calibri"/>
          <w:sz w:val="20"/>
          <w:szCs w:val="20"/>
          <w:lang w:eastAsia="zh-CN" w:bidi="hi-IN"/>
          <w14:ligatures w14:val="none"/>
        </w:rPr>
        <w:t>przyczyn dotyczących</w:t>
      </w:r>
      <w:r w:rsidR="00142D0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Zamawiającego lub wskutek wypadków losowych - odbywać się będzie w godzinach od 8:00 do 16:00 od poniedziałku do piątku z wyjątkiem dni ustawowo wolnych od pracy.</w:t>
      </w:r>
    </w:p>
    <w:p w14:paraId="25D0F336"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bCs/>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Usuwanie Awarii lub Awarii Krytycznej Oprogramowania </w:t>
      </w:r>
      <w:bookmarkStart w:id="2" w:name="_Hlk38893911"/>
      <w:r w:rsidRPr="009723ED">
        <w:rPr>
          <w:rFonts w:ascii="Calibri" w:eastAsia="NSimSun" w:hAnsi="Calibri" w:cs="Calibri"/>
          <w:sz w:val="20"/>
          <w:szCs w:val="20"/>
          <w:lang w:eastAsia="zh-CN" w:bidi="hi-IN"/>
          <w14:ligatures w14:val="none"/>
        </w:rPr>
        <w:t xml:space="preserve">w wypadku zgłoszenia w godzinach od godziny 16.00 do godziny 8.00, odpowiednio Czas Reakcji lub Czas Naprawy biegnie od godziny 8.00 pierwszego Dnia Roboczego po zgłoszeniu Awarii. </w:t>
      </w:r>
    </w:p>
    <w:bookmarkEnd w:id="2"/>
    <w:p w14:paraId="5C0F262C" w14:textId="77777777" w:rsidR="009A5099" w:rsidRPr="009723ED" w:rsidRDefault="009A5099"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Zgłoszenia Awarii lub Awarii Krytycznej powinny być dokonywane przez Administratora Systemu (Zamawiającego) lub inną osobę dysponującą wiedzą i doświadczeniem pozwalającym na rzeczowy kontakt z Wykonawcą w sprawie Awarii lub Awarii Krytycznej.</w:t>
      </w:r>
    </w:p>
    <w:p w14:paraId="4C3851BB" w14:textId="77777777" w:rsidR="009A5099" w:rsidRPr="009723ED" w:rsidRDefault="009A5099" w:rsidP="009723ED">
      <w:pPr>
        <w:numPr>
          <w:ilvl w:val="1"/>
          <w:numId w:val="1"/>
        </w:numPr>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lista osób uprawnionych do wykonywania zgłoszeń w ramach Umowy znajduje się w Załączniku nr 2 do niniejszej umowy;</w:t>
      </w:r>
    </w:p>
    <w:p w14:paraId="27A4546B" w14:textId="0130614B" w:rsidR="009A5099" w:rsidRPr="009723ED" w:rsidRDefault="009A5099" w:rsidP="009723ED">
      <w:pPr>
        <w:numPr>
          <w:ilvl w:val="1"/>
          <w:numId w:val="1"/>
        </w:numPr>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o każdorazowej zmianie listy osób uprawnionych Zamawiający poinformuje Wykonawcę w formie</w:t>
      </w:r>
      <w:r w:rsid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pisemnej. Niniejsza zmiana nie wymaga formy aneksu.</w:t>
      </w:r>
    </w:p>
    <w:p w14:paraId="66474C69" w14:textId="77777777" w:rsidR="009A5099" w:rsidRPr="009723ED" w:rsidRDefault="009A5099"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Strony zgodnie postanawiają, że w przypadku zgłoszenia przez Zamawiającego:</w:t>
      </w:r>
    </w:p>
    <w:p w14:paraId="584B332E" w14:textId="77777777" w:rsidR="009A5099" w:rsidRPr="009723ED" w:rsidRDefault="009A5099" w:rsidP="009723ED">
      <w:pPr>
        <w:numPr>
          <w:ilvl w:val="1"/>
          <w:numId w:val="1"/>
        </w:numPr>
        <w:spacing w:after="0" w:line="276" w:lineRule="auto"/>
        <w:ind w:left="709" w:hanging="425"/>
        <w:jc w:val="both"/>
        <w:rPr>
          <w:rFonts w:ascii="Calibri" w:eastAsia="NSimSun" w:hAnsi="Calibri" w:cs="Calibri"/>
          <w:sz w:val="20"/>
          <w:szCs w:val="20"/>
          <w:lang w:eastAsia="zh-CN" w:bidi="hi-IN"/>
          <w14:ligatures w14:val="none"/>
        </w:rPr>
      </w:pPr>
      <w:bookmarkStart w:id="3" w:name="_Hlk74048593"/>
      <w:r w:rsidRPr="009723ED">
        <w:rPr>
          <w:rFonts w:ascii="Calibri" w:eastAsia="NSimSun" w:hAnsi="Calibri" w:cs="Calibri"/>
          <w:sz w:val="20"/>
          <w:szCs w:val="20"/>
          <w:lang w:eastAsia="zh-CN" w:bidi="hi-IN"/>
          <w14:ligatures w14:val="none"/>
        </w:rPr>
        <w:t xml:space="preserve">Awarii Krytycznych – Czas Reakcji wynosi do 1 dzień roboczy, natomiast Czas Naprawy do 48 godz. od momentu zgłoszenia lub udostepnienia Update / Upgrade przez producenta oprogramowania, jeżeli będą konieczne; </w:t>
      </w:r>
    </w:p>
    <w:bookmarkEnd w:id="3"/>
    <w:p w14:paraId="57F76026" w14:textId="77777777" w:rsidR="009A5099" w:rsidRPr="009723ED" w:rsidRDefault="009A5099" w:rsidP="009723ED">
      <w:pPr>
        <w:numPr>
          <w:ilvl w:val="1"/>
          <w:numId w:val="1"/>
        </w:numPr>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Awarii –  Czas Reakcji wynosi do 2 dni roboczych, w tym przybycie serwisanta / konsultanta Wykonawcy na wizytę serwisową, natomiast Czas Naprawy do 14 dni roboczych od momentu zgłoszenia lub udostepnienia Update/Upgrade przez producenta oprogramowania, jeżeli będą konieczne;</w:t>
      </w:r>
    </w:p>
    <w:p w14:paraId="483075FC" w14:textId="73BF983C" w:rsidR="009A5099" w:rsidRPr="009723ED" w:rsidRDefault="009A5099"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W przypadku wystąpienia Awarii Krytycznej dopuszczalne jest wprowadzenie tzw. rozwiązania zastępczego, doraźnie rozwiązującego problem Awarii Krytycznej, </w:t>
      </w:r>
      <w:r w:rsidR="00142D0D">
        <w:rPr>
          <w:rFonts w:ascii="Calibri" w:eastAsia="NSimSun" w:hAnsi="Calibri" w:cs="Calibri"/>
          <w:sz w:val="20"/>
          <w:szCs w:val="20"/>
          <w:lang w:eastAsia="zh-CN" w:bidi="hi-IN"/>
          <w14:ligatures w14:val="none"/>
        </w:rPr>
        <w:t xml:space="preserve">w takim przypadku </w:t>
      </w:r>
      <w:r w:rsidRPr="009723ED">
        <w:rPr>
          <w:rFonts w:ascii="Calibri" w:eastAsia="NSimSun" w:hAnsi="Calibri" w:cs="Calibri"/>
          <w:sz w:val="20"/>
          <w:szCs w:val="20"/>
          <w:lang w:eastAsia="zh-CN" w:bidi="hi-IN"/>
          <w14:ligatures w14:val="none"/>
        </w:rPr>
        <w:t xml:space="preserve">przy dalszej obsłudze usunięcia dotychczasowej Awarii Krytycznej traktowana będzie </w:t>
      </w:r>
      <w:r w:rsidR="00142D0D">
        <w:rPr>
          <w:rFonts w:ascii="Calibri" w:eastAsia="NSimSun" w:hAnsi="Calibri" w:cs="Calibri"/>
          <w:sz w:val="20"/>
          <w:szCs w:val="20"/>
          <w:lang w:eastAsia="zh-CN" w:bidi="hi-IN"/>
          <w14:ligatures w14:val="none"/>
        </w:rPr>
        <w:t xml:space="preserve">ona </w:t>
      </w:r>
      <w:r w:rsidRPr="009723ED">
        <w:rPr>
          <w:rFonts w:ascii="Calibri" w:eastAsia="NSimSun" w:hAnsi="Calibri" w:cs="Calibri"/>
          <w:sz w:val="20"/>
          <w:szCs w:val="20"/>
          <w:lang w:eastAsia="zh-CN" w:bidi="hi-IN"/>
          <w14:ligatures w14:val="none"/>
        </w:rPr>
        <w:t>jako Awaria</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w:t>
      </w:r>
      <w:r w:rsidR="00142D0D">
        <w:rPr>
          <w:rFonts w:ascii="Calibri" w:eastAsia="NSimSun" w:hAnsi="Calibri" w:cs="Calibri"/>
          <w:sz w:val="20"/>
          <w:szCs w:val="20"/>
          <w:lang w:eastAsia="zh-CN" w:bidi="hi-IN"/>
          <w14:ligatures w14:val="none"/>
        </w:rPr>
        <w:t>U</w:t>
      </w:r>
      <w:r w:rsidRPr="009723ED">
        <w:rPr>
          <w:rFonts w:ascii="Calibri" w:eastAsia="NSimSun" w:hAnsi="Calibri" w:cs="Calibri"/>
          <w:sz w:val="20"/>
          <w:szCs w:val="20"/>
          <w:lang w:eastAsia="zh-CN" w:bidi="hi-IN"/>
          <w14:ligatures w14:val="none"/>
        </w:rPr>
        <w:t>sunięcie Awarii lub Awarii Krytycznej dla której zastosowano rozwiązanie zastępcze</w:t>
      </w:r>
      <w:r w:rsidR="00142D0D">
        <w:rPr>
          <w:rFonts w:ascii="Calibri" w:eastAsia="NSimSun" w:hAnsi="Calibri" w:cs="Calibri"/>
          <w:sz w:val="20"/>
          <w:szCs w:val="20"/>
          <w:lang w:eastAsia="zh-CN" w:bidi="hi-IN"/>
          <w14:ligatures w14:val="none"/>
        </w:rPr>
        <w:t>,</w:t>
      </w:r>
      <w:r w:rsidRPr="009723ED">
        <w:rPr>
          <w:rFonts w:ascii="Calibri" w:eastAsia="NSimSun" w:hAnsi="Calibri" w:cs="Calibri"/>
          <w:sz w:val="20"/>
          <w:szCs w:val="20"/>
          <w:lang w:eastAsia="zh-CN" w:bidi="hi-IN"/>
          <w14:ligatures w14:val="none"/>
        </w:rPr>
        <w:t xml:space="preserve"> zostanie zrealizowane przez Wykonawcę w terminie do 14 dni roboczych.</w:t>
      </w:r>
    </w:p>
    <w:p w14:paraId="062B18C5" w14:textId="1AA6EFF6" w:rsidR="009A5099" w:rsidRPr="009723ED" w:rsidRDefault="009A5099"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Zgłoszenia Awarii lub Awarii Krytycznej przyjmowane są telefonicznie pod następującym numerem telefonu +48 ……………… lub przy użyciu druku zgłoszenia serwisowego ZS1 (stanowiącego załącznik nr 5 do niniejszej umowy) przez 24 godziny na dobę poprzez dedykowane konto Help-</w:t>
      </w:r>
      <w:proofErr w:type="spellStart"/>
      <w:r w:rsidRPr="009723ED">
        <w:rPr>
          <w:rFonts w:ascii="Calibri" w:eastAsia="NSimSun" w:hAnsi="Calibri" w:cs="Calibri"/>
          <w:sz w:val="20"/>
          <w:szCs w:val="20"/>
          <w:lang w:eastAsia="zh-CN" w:bidi="hi-IN"/>
          <w14:ligatures w14:val="none"/>
        </w:rPr>
        <w:t>Desk</w:t>
      </w:r>
      <w:proofErr w:type="spellEnd"/>
      <w:r w:rsidRPr="009723ED">
        <w:rPr>
          <w:rFonts w:ascii="Calibri" w:eastAsia="NSimSun" w:hAnsi="Calibri" w:cs="Calibri"/>
          <w:sz w:val="20"/>
          <w:szCs w:val="20"/>
          <w:lang w:eastAsia="zh-CN" w:bidi="hi-IN"/>
          <w14:ligatures w14:val="none"/>
        </w:rPr>
        <w:t xml:space="preserve"> lub faksem pod numerem +48 ……………….;</w:t>
      </w:r>
    </w:p>
    <w:p w14:paraId="3E61F756" w14:textId="3FD7643D" w:rsidR="009A5099" w:rsidRPr="009723ED" w:rsidRDefault="00142D0D" w:rsidP="009723ED">
      <w:pPr>
        <w:numPr>
          <w:ilvl w:val="0"/>
          <w:numId w:val="1"/>
        </w:numPr>
        <w:spacing w:after="0" w:line="276" w:lineRule="auto"/>
        <w:ind w:left="284" w:hanging="284"/>
        <w:jc w:val="both"/>
        <w:rPr>
          <w:rFonts w:ascii="Calibri" w:eastAsia="NSimSun" w:hAnsi="Calibri" w:cs="Calibri"/>
          <w:sz w:val="20"/>
          <w:szCs w:val="20"/>
          <w:lang w:eastAsia="zh-CN" w:bidi="hi-IN"/>
          <w14:ligatures w14:val="none"/>
        </w:rPr>
      </w:pPr>
      <w:r>
        <w:rPr>
          <w:rFonts w:ascii="Calibri" w:eastAsia="NSimSun" w:hAnsi="Calibri" w:cs="Calibri"/>
          <w:sz w:val="20"/>
          <w:szCs w:val="20"/>
          <w:lang w:eastAsia="zh-CN" w:bidi="hi-IN"/>
          <w14:ligatures w14:val="none"/>
        </w:rPr>
        <w:t>D</w:t>
      </w:r>
      <w:r w:rsidR="009A5099" w:rsidRPr="009723ED">
        <w:rPr>
          <w:rFonts w:ascii="Calibri" w:eastAsia="NSimSun" w:hAnsi="Calibri" w:cs="Calibri"/>
          <w:sz w:val="20"/>
          <w:szCs w:val="20"/>
          <w:lang w:eastAsia="zh-CN" w:bidi="hi-IN"/>
          <w14:ligatures w14:val="none"/>
        </w:rPr>
        <w:t>ostęp do internetowej platformy zgłoszeniowej umożliwiającej zgłaszanie awarii oprogramowania, udzielanie porad i konsultacji. Dostęp do internetowej platformy zgłoszeniowej odbywa się na podstawie indywidualnych kont dla osób (administratorów oprogramowania, wskazanych w załączniku nr 2 do niniejszej umowy). W ramach umowy Zamawiający może zgłosić 2 osoby upoważnione do wykonywania zgłoszeń;</w:t>
      </w:r>
    </w:p>
    <w:p w14:paraId="4F5A79CE" w14:textId="181AA6EE"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Instalowanie aktualnych wersji Oprogramowania objętego Umową w dni Robocze w godzinach 08:00-16:00; </w:t>
      </w:r>
    </w:p>
    <w:p w14:paraId="5CFFAC53"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Bieżące optymalizowanie konfiguracji Oprogramowania uwzględniające potrzeby</w:t>
      </w:r>
      <w:bookmarkStart w:id="4" w:name="_Hlk38895098"/>
      <w:r w:rsidRPr="009723ED">
        <w:rPr>
          <w:rFonts w:ascii="Calibri" w:eastAsia="NSimSun" w:hAnsi="Calibri" w:cs="Calibri"/>
          <w:sz w:val="20"/>
          <w:szCs w:val="20"/>
          <w:lang w:eastAsia="zh-CN" w:bidi="hi-IN"/>
          <w14:ligatures w14:val="none"/>
        </w:rPr>
        <w:t xml:space="preserve"> Zamawiającego;</w:t>
      </w:r>
    </w:p>
    <w:p w14:paraId="5782D9D9"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Pomoc w awaryjnym odtwarzaniu, na wniosek Zamawiającego, stanu Oprogramowania i zgromadzonych danych archiwalnych;</w:t>
      </w:r>
    </w:p>
    <w:bookmarkEnd w:id="4"/>
    <w:p w14:paraId="51EC30AC"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Doradztwo w zakresie rozbudowy środków informatycznych; </w:t>
      </w:r>
    </w:p>
    <w:p w14:paraId="6D142454" w14:textId="77777777" w:rsidR="009A5099" w:rsidRP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Dokonywanie ponownych instalacji Oprogramowania w ramach niniejszej umowy w przypadkach rozbudowy infrastruktury informatycznej Zamawiającego;</w:t>
      </w:r>
    </w:p>
    <w:p w14:paraId="398764C3" w14:textId="77777777" w:rsid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Prowadzenie rejestru kontaktów z Zamawiającym, obejmującego wizyty serwisowe i wykonane czynności.</w:t>
      </w:r>
    </w:p>
    <w:p w14:paraId="2368E12D" w14:textId="77777777" w:rsidR="009723ED" w:rsidRDefault="009A5099" w:rsidP="009723ED">
      <w:pPr>
        <w:numPr>
          <w:ilvl w:val="0"/>
          <w:numId w:val="1"/>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Ponadto Wykonawca zapewnia:</w:t>
      </w:r>
    </w:p>
    <w:p w14:paraId="590B2368" w14:textId="0E1CED5F" w:rsidR="009723ED" w:rsidRDefault="009A5099" w:rsidP="009723ED">
      <w:pPr>
        <w:pStyle w:val="Akapitzlist"/>
        <w:numPr>
          <w:ilvl w:val="1"/>
          <w:numId w:val="1"/>
        </w:numPr>
        <w:suppressAutoHyphens/>
        <w:spacing w:after="0" w:line="276" w:lineRule="auto"/>
        <w:ind w:left="851" w:hanging="491"/>
        <w:jc w:val="both"/>
        <w:rPr>
          <w:rFonts w:ascii="Calibri" w:eastAsia="NSimSun" w:hAnsi="Calibri" w:cs="Calibri"/>
          <w:sz w:val="20"/>
          <w:szCs w:val="20"/>
          <w:lang w:eastAsia="zh-CN" w:bidi="hi-IN"/>
          <w14:ligatures w14:val="none"/>
        </w:rPr>
      </w:pPr>
      <w:r w:rsidRPr="009723ED">
        <w:rPr>
          <w:rFonts w:ascii="Calibri" w:eastAsia="NSimSun" w:hAnsi="Calibri" w:cs="Calibri"/>
          <w:bCs/>
          <w:sz w:val="20"/>
          <w:szCs w:val="20"/>
          <w:lang w:eastAsia="zh-CN" w:bidi="hi-IN"/>
          <w14:ligatures w14:val="none"/>
        </w:rPr>
        <w:t>Serwis Awarii Krytycznych poza standardowymi godzinami pracy</w:t>
      </w:r>
      <w:r w:rsidR="009723E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bCs/>
          <w:i/>
          <w:sz w:val="20"/>
          <w:szCs w:val="20"/>
          <w:lang w:eastAsia="zh-CN" w:bidi="hi-IN"/>
          <w14:ligatures w14:val="none"/>
        </w:rPr>
        <w:t>(</w:t>
      </w:r>
      <w:r w:rsidR="00142D0D">
        <w:rPr>
          <w:rFonts w:ascii="Calibri" w:eastAsia="NSimSun" w:hAnsi="Calibri" w:cs="Calibri"/>
          <w:bCs/>
          <w:i/>
          <w:sz w:val="20"/>
          <w:szCs w:val="20"/>
          <w:lang w:eastAsia="zh-CN" w:bidi="hi-IN"/>
          <w14:ligatures w14:val="none"/>
        </w:rPr>
        <w:t>zgodnie z</w:t>
      </w:r>
      <w:r w:rsidRPr="009723ED">
        <w:rPr>
          <w:rFonts w:ascii="Calibri" w:eastAsia="NSimSun" w:hAnsi="Calibri" w:cs="Calibri"/>
          <w:bCs/>
          <w:i/>
          <w:sz w:val="20"/>
          <w:szCs w:val="20"/>
          <w:lang w:eastAsia="zh-CN" w:bidi="hi-IN"/>
          <w14:ligatures w14:val="none"/>
        </w:rPr>
        <w:t xml:space="preserve"> załącznik</w:t>
      </w:r>
      <w:r w:rsidR="00142D0D">
        <w:rPr>
          <w:rFonts w:ascii="Calibri" w:eastAsia="NSimSun" w:hAnsi="Calibri" w:cs="Calibri"/>
          <w:bCs/>
          <w:i/>
          <w:sz w:val="20"/>
          <w:szCs w:val="20"/>
          <w:lang w:eastAsia="zh-CN" w:bidi="hi-IN"/>
          <w14:ligatures w14:val="none"/>
        </w:rPr>
        <w:t>iem</w:t>
      </w:r>
      <w:r w:rsidRPr="009723ED">
        <w:rPr>
          <w:rFonts w:ascii="Calibri" w:eastAsia="NSimSun" w:hAnsi="Calibri" w:cs="Calibri"/>
          <w:bCs/>
          <w:i/>
          <w:sz w:val="20"/>
          <w:szCs w:val="20"/>
          <w:lang w:eastAsia="zh-CN" w:bidi="hi-IN"/>
          <w14:ligatures w14:val="none"/>
        </w:rPr>
        <w:t xml:space="preserve"> nr 6)</w:t>
      </w:r>
      <w:r w:rsidR="009723ED" w:rsidRPr="009723ED">
        <w:rPr>
          <w:rFonts w:ascii="Calibri" w:eastAsia="NSimSun" w:hAnsi="Calibri" w:cs="Calibri"/>
          <w:sz w:val="20"/>
          <w:szCs w:val="20"/>
          <w:lang w:eastAsia="zh-CN" w:bidi="hi-IN"/>
          <w14:ligatures w14:val="none"/>
        </w:rPr>
        <w:t xml:space="preserve"> </w:t>
      </w:r>
    </w:p>
    <w:p w14:paraId="775C949A" w14:textId="51BAE83C" w:rsidR="009723ED" w:rsidRPr="009723ED" w:rsidRDefault="009A5099" w:rsidP="009723ED">
      <w:pPr>
        <w:suppressAutoHyphens/>
        <w:spacing w:after="0" w:line="276" w:lineRule="auto"/>
        <w:jc w:val="both"/>
        <w:rPr>
          <w:rFonts w:ascii="Calibri" w:eastAsia="NSimSun" w:hAnsi="Calibri" w:cs="Calibri"/>
          <w:sz w:val="20"/>
          <w:szCs w:val="20"/>
          <w:lang w:eastAsia="zh-CN" w:bidi="hi-IN"/>
          <w14:ligatures w14:val="none"/>
        </w:rPr>
      </w:pPr>
      <w:r w:rsidRPr="009723ED">
        <w:rPr>
          <w:rFonts w:ascii="Calibri" w:eastAsia="NSimSun" w:hAnsi="Calibri" w:cs="Calibri"/>
          <w:bCs/>
          <w:sz w:val="20"/>
          <w:szCs w:val="20"/>
          <w:lang w:eastAsia="zh-CN" w:bidi="hi-IN"/>
          <w14:ligatures w14:val="none"/>
        </w:rPr>
        <w:t xml:space="preserve">Aktualizacje Oprogramowania w Dni Robocze w godzinach popołudniowych </w:t>
      </w:r>
      <w:r w:rsidRPr="009723ED">
        <w:rPr>
          <w:rFonts w:ascii="Calibri" w:eastAsia="NSimSun" w:hAnsi="Calibri" w:cs="Calibri"/>
          <w:bCs/>
          <w:i/>
          <w:sz w:val="20"/>
          <w:szCs w:val="20"/>
          <w:lang w:eastAsia="zh-CN" w:bidi="hi-IN"/>
          <w14:ligatures w14:val="none"/>
        </w:rPr>
        <w:t>(</w:t>
      </w:r>
      <w:r w:rsidR="00142D0D">
        <w:rPr>
          <w:rFonts w:ascii="Calibri" w:eastAsia="NSimSun" w:hAnsi="Calibri" w:cs="Calibri"/>
          <w:bCs/>
          <w:i/>
          <w:sz w:val="20"/>
          <w:szCs w:val="20"/>
          <w:lang w:eastAsia="zh-CN" w:bidi="hi-IN"/>
          <w14:ligatures w14:val="none"/>
        </w:rPr>
        <w:t xml:space="preserve">zgodnie z </w:t>
      </w:r>
      <w:r w:rsidRPr="009723ED">
        <w:rPr>
          <w:rFonts w:ascii="Calibri" w:eastAsia="NSimSun" w:hAnsi="Calibri" w:cs="Calibri"/>
          <w:bCs/>
          <w:i/>
          <w:sz w:val="20"/>
          <w:szCs w:val="20"/>
          <w:lang w:eastAsia="zh-CN" w:bidi="hi-IN"/>
          <w14:ligatures w14:val="none"/>
        </w:rPr>
        <w:t xml:space="preserve"> załącznik</w:t>
      </w:r>
      <w:r w:rsidR="00142D0D">
        <w:rPr>
          <w:rFonts w:ascii="Calibri" w:eastAsia="NSimSun" w:hAnsi="Calibri" w:cs="Calibri"/>
          <w:bCs/>
          <w:i/>
          <w:sz w:val="20"/>
          <w:szCs w:val="20"/>
          <w:lang w:eastAsia="zh-CN" w:bidi="hi-IN"/>
          <w14:ligatures w14:val="none"/>
        </w:rPr>
        <w:t>iem</w:t>
      </w:r>
      <w:r w:rsidRPr="009723ED">
        <w:rPr>
          <w:rFonts w:ascii="Calibri" w:eastAsia="NSimSun" w:hAnsi="Calibri" w:cs="Calibri"/>
          <w:bCs/>
          <w:i/>
          <w:sz w:val="20"/>
          <w:szCs w:val="20"/>
          <w:lang w:eastAsia="zh-CN" w:bidi="hi-IN"/>
          <w14:ligatures w14:val="none"/>
        </w:rPr>
        <w:t xml:space="preserve"> nr 7)</w:t>
      </w:r>
    </w:p>
    <w:p w14:paraId="6DB99A7C" w14:textId="77777777" w:rsidR="0067133A" w:rsidRDefault="0067133A" w:rsidP="009723ED">
      <w:pPr>
        <w:numPr>
          <w:ilvl w:val="12"/>
          <w:numId w:val="0"/>
        </w:numPr>
        <w:spacing w:after="0" w:line="276" w:lineRule="auto"/>
        <w:jc w:val="center"/>
        <w:rPr>
          <w:rFonts w:ascii="Calibri" w:eastAsia="Times New Roman" w:hAnsi="Calibri" w:cs="Calibri"/>
          <w:kern w:val="0"/>
          <w:sz w:val="20"/>
          <w:szCs w:val="20"/>
          <w:lang w:eastAsia="pl-PL"/>
          <w14:ligatures w14:val="none"/>
        </w:rPr>
      </w:pPr>
    </w:p>
    <w:p w14:paraId="6EF5C339" w14:textId="1C6870BC" w:rsidR="009A5099" w:rsidRPr="009723ED" w:rsidRDefault="009A5099" w:rsidP="009723ED">
      <w:pPr>
        <w:numPr>
          <w:ilvl w:val="12"/>
          <w:numId w:val="0"/>
        </w:num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kern w:val="0"/>
          <w:sz w:val="20"/>
          <w:szCs w:val="20"/>
          <w:lang w:eastAsia="pl-PL"/>
          <w14:ligatures w14:val="none"/>
        </w:rPr>
        <w:lastRenderedPageBreak/>
        <w:t xml:space="preserve"> </w:t>
      </w:r>
      <w:r w:rsidRPr="009723ED">
        <w:rPr>
          <w:rFonts w:ascii="Calibri" w:eastAsia="Times New Roman" w:hAnsi="Calibri" w:cs="Calibri"/>
          <w:b/>
          <w:kern w:val="0"/>
          <w:sz w:val="20"/>
          <w:szCs w:val="20"/>
          <w:lang w:eastAsia="pl-PL"/>
          <w14:ligatures w14:val="none"/>
        </w:rPr>
        <w:t>§3</w:t>
      </w:r>
    </w:p>
    <w:p w14:paraId="654F44D6" w14:textId="77777777" w:rsidR="009A5099" w:rsidRPr="009723ED" w:rsidRDefault="009A5099" w:rsidP="009723ED">
      <w:pPr>
        <w:keepNext/>
        <w:numPr>
          <w:ilvl w:val="12"/>
          <w:numId w:val="0"/>
        </w:numPr>
        <w:spacing w:after="0" w:line="276" w:lineRule="auto"/>
        <w:jc w:val="center"/>
        <w:outlineLvl w:val="7"/>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Zobowiązania Zamawiającego</w:t>
      </w:r>
    </w:p>
    <w:p w14:paraId="7392D41B" w14:textId="54A82451" w:rsidR="009A5099" w:rsidRPr="009723ED" w:rsidRDefault="009A5099" w:rsidP="009723ED">
      <w:pPr>
        <w:numPr>
          <w:ilvl w:val="0"/>
          <w:numId w:val="18"/>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Zamawiający zobowiązuje się do zapewnienia niezbędnej współpracy w trakcie realizacji Umowy, w szczególności zobowiązuje się do:</w:t>
      </w:r>
    </w:p>
    <w:p w14:paraId="62E0085E"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zapewnienia personelowi Wykonawcy lub służbom przez niego upoważnionym dostępu do systemu informatycznego na czas prowadzenia czynności serwisowych w sposób umożliwiający jak najszybsze wykonanie usługi, uwzględniając w tym dostęp po normalnym czasie pracy jego użytkownika w uzgodnieniu z Zamawiającym;</w:t>
      </w:r>
    </w:p>
    <w:p w14:paraId="47ADE207" w14:textId="28CDD555"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zapewnienia nadzoru autorskiego producenta Oprogramowania uprawniającego do otrzymywania nowych wersji</w:t>
      </w:r>
      <w:r w:rsidR="00142D0D">
        <w:rPr>
          <w:rFonts w:ascii="Calibri" w:eastAsia="NSimSun" w:hAnsi="Calibri" w:cs="Calibri"/>
          <w:sz w:val="20"/>
          <w:szCs w:val="20"/>
          <w:lang w:eastAsia="zh-CN" w:bidi="hi-IN"/>
          <w14:ligatures w14:val="none"/>
        </w:rPr>
        <w:t xml:space="preserve"> Oprogramowania</w:t>
      </w:r>
      <w:r w:rsidRPr="009723ED">
        <w:rPr>
          <w:rFonts w:ascii="Calibri" w:eastAsia="NSimSun" w:hAnsi="Calibri" w:cs="Calibri"/>
          <w:sz w:val="20"/>
          <w:szCs w:val="20"/>
          <w:lang w:eastAsia="zh-CN" w:bidi="hi-IN"/>
          <w14:ligatures w14:val="none"/>
        </w:rPr>
        <w:t>;</w:t>
      </w:r>
    </w:p>
    <w:p w14:paraId="74C50540" w14:textId="27166AF3"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wykonywania czynności </w:t>
      </w:r>
      <w:r w:rsidR="00142D0D">
        <w:rPr>
          <w:rFonts w:ascii="Calibri" w:eastAsia="NSimSun" w:hAnsi="Calibri" w:cs="Calibri"/>
          <w:sz w:val="20"/>
          <w:szCs w:val="20"/>
          <w:lang w:eastAsia="zh-CN" w:bidi="hi-IN"/>
          <w14:ligatures w14:val="none"/>
        </w:rPr>
        <w:t>zalecanych</w:t>
      </w:r>
      <w:r w:rsidR="00142D0D" w:rsidRPr="009723ED">
        <w:rPr>
          <w:rFonts w:ascii="Calibri" w:eastAsia="NSimSun" w:hAnsi="Calibri" w:cs="Calibri"/>
          <w:sz w:val="20"/>
          <w:szCs w:val="20"/>
          <w:lang w:eastAsia="zh-CN" w:bidi="hi-IN"/>
          <w14:ligatures w14:val="none"/>
        </w:rPr>
        <w:t xml:space="preserve"> </w:t>
      </w:r>
      <w:r w:rsidRPr="009723ED">
        <w:rPr>
          <w:rFonts w:ascii="Calibri" w:eastAsia="NSimSun" w:hAnsi="Calibri" w:cs="Calibri"/>
          <w:sz w:val="20"/>
          <w:szCs w:val="20"/>
          <w:lang w:eastAsia="zh-CN" w:bidi="hi-IN"/>
          <w14:ligatures w14:val="none"/>
        </w:rPr>
        <w:t>przez Wykonawcę, w szczególności czynności związanych z bezpieczeństwem pracy systemu informatycznego i bezpieczeństwem danych gromadzonych w systemie informatycznym;</w:t>
      </w:r>
    </w:p>
    <w:p w14:paraId="456758DE"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wykonywanie kopii zapasowych danych w Systemie informatycznym (backup) po każdym dniu roboczym;</w:t>
      </w:r>
    </w:p>
    <w:p w14:paraId="28C916CA"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nie dokonywania samodzielnie żadnych zmian w konfiguracji Oprogramowania i sprzętu komputerowego, na którym wykorzystywane jest Oprogramowanie objęte Umową. W przypadku zaistnienia takiej potrzeby Wykonawca dopuszcza zmiany konfiguracji Oprogramowania i sprzętu komputerowego, ale muszą one zostać wcześniej zgłoszone Wykonawcy, a wszelkiego rodzaju zmiany muszą być dokonane w ścisłym porozumieniu z Wykonawcą;</w:t>
      </w:r>
    </w:p>
    <w:p w14:paraId="457C0A91"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dostarczenia na wniosek Wykonawcy wskazanych fragmentów lub całości baz danych oprogramowania aplikacyjnego, w przypadku uzasadnionej potrzeby ich użycia do prawidłowej realizacji Umowy poza siedzibą Zamawiającego;</w:t>
      </w:r>
    </w:p>
    <w:p w14:paraId="42AE2595"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zapewnienia na wniosek Wykonawcy zdalnego dostępu do baz danych i oprogramowania aplikacyjnego objętego Umową;</w:t>
      </w:r>
    </w:p>
    <w:p w14:paraId="2DE494DB"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zapoznania Wykonawcy z obowiązującymi u Zamawiającego procedurami ochrony danych osobowych;</w:t>
      </w:r>
    </w:p>
    <w:p w14:paraId="352F533A"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prowadzenia rejestru kontaktów z realizującym obsługę serwisową zespołem Wykonawcy, obejmującego w szczególności rozmowy telefoniczne, wysyłane faksy i pisma, zmiany konfiguracji Oprogramowania Aplikacyjnego oraz wykonane czynności;</w:t>
      </w:r>
    </w:p>
    <w:p w14:paraId="73989E5A" w14:textId="77777777"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potwierdzenia podjęcia czynności w sporządzonym przez Wykonawcę protokole z wykonanej czynności serwisowej;</w:t>
      </w:r>
    </w:p>
    <w:p w14:paraId="301E4C6E" w14:textId="60A13AB3" w:rsidR="009A5099" w:rsidRPr="009723ED" w:rsidRDefault="009A5099" w:rsidP="009723ED">
      <w:pPr>
        <w:numPr>
          <w:ilvl w:val="1"/>
          <w:numId w:val="18"/>
        </w:numPr>
        <w:suppressAutoHyphens/>
        <w:spacing w:after="0" w:line="276" w:lineRule="auto"/>
        <w:ind w:left="851"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terminowego regulowania należności przysługujących Wykonawcy z tytułu realizacji Umowy.</w:t>
      </w:r>
    </w:p>
    <w:p w14:paraId="1566D81A" w14:textId="77777777" w:rsidR="009A5099" w:rsidRPr="009723ED" w:rsidRDefault="009A5099" w:rsidP="009723ED">
      <w:pPr>
        <w:numPr>
          <w:ilvl w:val="0"/>
          <w:numId w:val="18"/>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Zamawiający zobowiązany jest do poinformowania osób trzecich, których dane są przetwarzane przez Oprogramowanie objęte Umową, o zakresie dostępu Wykonawcy do danych osobowych tych osób, w ramach świadczenia usług związanych z realizacją Umowy. </w:t>
      </w:r>
    </w:p>
    <w:p w14:paraId="293D5A37" w14:textId="022B5E31" w:rsidR="009C3327" w:rsidRPr="009723ED" w:rsidRDefault="009A5099" w:rsidP="009723ED">
      <w:pPr>
        <w:numPr>
          <w:ilvl w:val="0"/>
          <w:numId w:val="18"/>
        </w:numPr>
        <w:suppressAutoHyphens/>
        <w:spacing w:after="0" w:line="276" w:lineRule="auto"/>
        <w:ind w:left="284" w:hanging="284"/>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Jeśli Zamawiający nie wywiąże się z obowiązków wymienionych powyżej ust. 1</w:t>
      </w:r>
      <w:r w:rsidR="00142D0D">
        <w:rPr>
          <w:rFonts w:ascii="Calibri" w:eastAsia="NSimSun" w:hAnsi="Calibri" w:cs="Calibri"/>
          <w:sz w:val="20"/>
          <w:szCs w:val="20"/>
          <w:lang w:eastAsia="zh-CN" w:bidi="hi-IN"/>
          <w14:ligatures w14:val="none"/>
        </w:rPr>
        <w:t xml:space="preserve"> pkt. 1.1 – 1.7.</w:t>
      </w:r>
      <w:r w:rsidRPr="009723ED">
        <w:rPr>
          <w:rFonts w:ascii="Calibri" w:eastAsia="NSimSun" w:hAnsi="Calibri" w:cs="Calibri"/>
          <w:sz w:val="20"/>
          <w:szCs w:val="20"/>
          <w:lang w:eastAsia="zh-CN" w:bidi="hi-IN"/>
          <w14:ligatures w14:val="none"/>
        </w:rPr>
        <w:t>, okoliczność ta traktowana będzie jako zwłoka Zamawiającego, a Wykonawca nie ponosi odpowiedzialności za dotrzymanie terminów przewidzianych Umową.</w:t>
      </w:r>
    </w:p>
    <w:p w14:paraId="5E34082A" w14:textId="77777777" w:rsidR="009723ED" w:rsidRPr="009723ED" w:rsidRDefault="009723ED" w:rsidP="009723ED">
      <w:pPr>
        <w:tabs>
          <w:tab w:val="center" w:pos="0"/>
        </w:tabs>
        <w:suppressAutoHyphens/>
        <w:spacing w:after="0" w:line="276" w:lineRule="auto"/>
        <w:ind w:left="284"/>
        <w:jc w:val="both"/>
        <w:rPr>
          <w:rFonts w:ascii="Calibri" w:eastAsia="NSimSun" w:hAnsi="Calibri" w:cs="Calibri"/>
          <w:sz w:val="20"/>
          <w:szCs w:val="20"/>
          <w:lang w:eastAsia="zh-CN" w:bidi="hi-IN"/>
          <w14:ligatures w14:val="none"/>
        </w:rPr>
      </w:pPr>
    </w:p>
    <w:p w14:paraId="7C527713" w14:textId="44881681" w:rsidR="009723ED" w:rsidRPr="009723ED" w:rsidRDefault="009723ED" w:rsidP="009723ED">
      <w:pPr>
        <w:tabs>
          <w:tab w:val="left" w:pos="284"/>
          <w:tab w:val="left" w:pos="3240"/>
          <w:tab w:val="left" w:pos="9180"/>
        </w:tabs>
        <w:spacing w:after="0" w:line="240" w:lineRule="auto"/>
        <w:jc w:val="center"/>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 xml:space="preserve">§ </w:t>
      </w:r>
      <w:r w:rsidR="00872321">
        <w:rPr>
          <w:rFonts w:ascii="Calibri" w:eastAsia="Times New Roman" w:hAnsi="Calibri" w:cs="Calibri"/>
          <w:b/>
          <w:sz w:val="20"/>
          <w:szCs w:val="20"/>
          <w:lang w:eastAsia="pl-PL"/>
        </w:rPr>
        <w:t>4</w:t>
      </w:r>
    </w:p>
    <w:p w14:paraId="02AEFBD5" w14:textId="77777777" w:rsidR="009723ED" w:rsidRPr="009723ED" w:rsidRDefault="009723ED" w:rsidP="009723ED">
      <w:pPr>
        <w:spacing w:after="0" w:line="240" w:lineRule="auto"/>
        <w:jc w:val="center"/>
        <w:rPr>
          <w:rFonts w:ascii="Calibri" w:hAnsi="Calibri" w:cs="Calibri"/>
          <w:b/>
          <w:sz w:val="20"/>
          <w:szCs w:val="20"/>
          <w:lang w:eastAsia="hi-IN" w:bidi="hi-IN"/>
        </w:rPr>
      </w:pPr>
      <w:r w:rsidRPr="009723ED">
        <w:rPr>
          <w:rFonts w:ascii="Calibri" w:hAnsi="Calibri" w:cs="Calibri"/>
          <w:b/>
          <w:sz w:val="20"/>
          <w:szCs w:val="20"/>
          <w:lang w:eastAsia="hi-IN" w:bidi="hi-IN"/>
        </w:rPr>
        <w:t>TERMIN REALIZACJI UMOWY</w:t>
      </w:r>
    </w:p>
    <w:p w14:paraId="0DFFCB76" w14:textId="587C2646" w:rsidR="009723ED" w:rsidRPr="009723ED" w:rsidRDefault="009723ED" w:rsidP="009723ED">
      <w:pPr>
        <w:tabs>
          <w:tab w:val="left" w:pos="0"/>
          <w:tab w:val="left" w:pos="9180"/>
        </w:tabs>
        <w:spacing w:after="0" w:line="240" w:lineRule="auto"/>
        <w:jc w:val="both"/>
        <w:rPr>
          <w:rFonts w:ascii="Calibri" w:hAnsi="Calibri" w:cs="Calibri"/>
          <w:sz w:val="20"/>
          <w:szCs w:val="20"/>
        </w:rPr>
      </w:pPr>
      <w:r w:rsidRPr="009723ED">
        <w:rPr>
          <w:rFonts w:ascii="Calibri" w:hAnsi="Calibri" w:cs="Calibri"/>
          <w:sz w:val="20"/>
          <w:szCs w:val="20"/>
        </w:rPr>
        <w:t xml:space="preserve">Umowa zawarta jest </w:t>
      </w:r>
      <w:r w:rsidRPr="009723ED">
        <w:rPr>
          <w:rFonts w:ascii="Calibri" w:hAnsi="Calibri" w:cs="Calibri"/>
          <w:sz w:val="20"/>
          <w:szCs w:val="20"/>
          <w:u w:val="single"/>
        </w:rPr>
        <w:t xml:space="preserve">na okres </w:t>
      </w:r>
      <w:r w:rsidR="00266818">
        <w:rPr>
          <w:rFonts w:ascii="Calibri" w:hAnsi="Calibri" w:cs="Calibri"/>
          <w:sz w:val="20"/>
          <w:szCs w:val="20"/>
          <w:u w:val="single"/>
        </w:rPr>
        <w:t>24</w:t>
      </w:r>
      <w:r w:rsidRPr="009723ED">
        <w:rPr>
          <w:rFonts w:ascii="Calibri" w:hAnsi="Calibri" w:cs="Calibri"/>
          <w:sz w:val="20"/>
          <w:szCs w:val="20"/>
          <w:u w:val="single"/>
        </w:rPr>
        <w:t xml:space="preserve"> miesięcy</w:t>
      </w:r>
      <w:r w:rsidRPr="009723ED">
        <w:rPr>
          <w:rFonts w:ascii="Calibri" w:hAnsi="Calibri" w:cs="Calibri"/>
          <w:sz w:val="20"/>
          <w:szCs w:val="20"/>
        </w:rPr>
        <w:t xml:space="preserve"> </w:t>
      </w:r>
      <w:r w:rsidRPr="009723ED">
        <w:rPr>
          <w:rFonts w:ascii="Calibri" w:hAnsi="Calibri" w:cs="Calibri"/>
          <w:b/>
          <w:bCs/>
          <w:sz w:val="20"/>
          <w:szCs w:val="20"/>
        </w:rPr>
        <w:t xml:space="preserve">od dnia …………..…r. do dnia …………………..r. </w:t>
      </w:r>
      <w:r w:rsidRPr="009723ED">
        <w:rPr>
          <w:rFonts w:ascii="Calibri" w:hAnsi="Calibri" w:cs="Calibri"/>
          <w:bCs/>
          <w:sz w:val="20"/>
          <w:szCs w:val="20"/>
        </w:rPr>
        <w:t xml:space="preserve">nie dłużej niż do </w:t>
      </w:r>
      <w:r w:rsidRPr="009723ED">
        <w:rPr>
          <w:rFonts w:ascii="Calibri" w:hAnsi="Calibri" w:cs="Calibri"/>
          <w:sz w:val="20"/>
          <w:szCs w:val="20"/>
        </w:rPr>
        <w:t xml:space="preserve">czasu zrealizowania pełnego zakresu zamówienia określonego załącznikiem nr 1. </w:t>
      </w:r>
    </w:p>
    <w:p w14:paraId="34ADCAC4" w14:textId="77777777" w:rsidR="009723ED" w:rsidRPr="009723ED" w:rsidRDefault="009723ED" w:rsidP="009723ED">
      <w:pPr>
        <w:tabs>
          <w:tab w:val="center" w:pos="0"/>
        </w:tabs>
        <w:suppressAutoHyphens/>
        <w:spacing w:after="0" w:line="276" w:lineRule="auto"/>
        <w:ind w:left="284"/>
        <w:jc w:val="both"/>
        <w:rPr>
          <w:rFonts w:ascii="Calibri" w:eastAsia="NSimSun" w:hAnsi="Calibri" w:cs="Calibri"/>
          <w:sz w:val="20"/>
          <w:szCs w:val="20"/>
          <w:lang w:eastAsia="zh-CN" w:bidi="hi-IN"/>
          <w14:ligatures w14:val="none"/>
        </w:rPr>
      </w:pPr>
    </w:p>
    <w:p w14:paraId="1C9E445A" w14:textId="77777777" w:rsidR="00142D0D" w:rsidRDefault="00142D0D" w:rsidP="009723ED">
      <w:pPr>
        <w:pStyle w:val="Bezodstpw"/>
        <w:ind w:left="426" w:hanging="426"/>
        <w:jc w:val="center"/>
        <w:rPr>
          <w:rFonts w:ascii="Calibri" w:hAnsi="Calibri" w:cs="Calibri"/>
          <w:b/>
          <w:bCs/>
          <w:sz w:val="20"/>
          <w:szCs w:val="20"/>
        </w:rPr>
      </w:pPr>
    </w:p>
    <w:p w14:paraId="4AD37D3F" w14:textId="4A3E89BA" w:rsidR="009723ED" w:rsidRPr="009723ED" w:rsidRDefault="009723ED" w:rsidP="009723ED">
      <w:pPr>
        <w:pStyle w:val="Bezodstpw"/>
        <w:ind w:left="426" w:hanging="426"/>
        <w:jc w:val="center"/>
        <w:rPr>
          <w:rFonts w:ascii="Calibri" w:hAnsi="Calibri" w:cs="Calibri"/>
          <w:b/>
          <w:bCs/>
          <w:sz w:val="20"/>
          <w:szCs w:val="20"/>
        </w:rPr>
      </w:pPr>
      <w:r w:rsidRPr="009723ED">
        <w:rPr>
          <w:rFonts w:ascii="Calibri" w:hAnsi="Calibri" w:cs="Calibri"/>
          <w:b/>
          <w:bCs/>
          <w:sz w:val="20"/>
          <w:szCs w:val="20"/>
        </w:rPr>
        <w:t>§</w:t>
      </w:r>
      <w:r w:rsidR="00872321">
        <w:rPr>
          <w:rFonts w:ascii="Calibri" w:hAnsi="Calibri" w:cs="Calibri"/>
          <w:b/>
          <w:bCs/>
          <w:sz w:val="20"/>
          <w:szCs w:val="20"/>
        </w:rPr>
        <w:t>5</w:t>
      </w:r>
    </w:p>
    <w:p w14:paraId="2E78C509" w14:textId="77777777" w:rsidR="009723ED" w:rsidRPr="009723ED" w:rsidRDefault="009723ED" w:rsidP="009723ED">
      <w:pPr>
        <w:spacing w:after="0" w:line="240" w:lineRule="auto"/>
        <w:jc w:val="center"/>
        <w:rPr>
          <w:rFonts w:ascii="Calibri" w:hAnsi="Calibri" w:cs="Calibri"/>
          <w:b/>
          <w:sz w:val="20"/>
          <w:szCs w:val="20"/>
        </w:rPr>
      </w:pPr>
      <w:r w:rsidRPr="009723ED">
        <w:rPr>
          <w:rFonts w:ascii="Calibri" w:hAnsi="Calibri" w:cs="Calibri"/>
          <w:b/>
          <w:sz w:val="20"/>
          <w:szCs w:val="20"/>
        </w:rPr>
        <w:t>Przedstawiciele stron</w:t>
      </w:r>
    </w:p>
    <w:p w14:paraId="6A2BBA5E" w14:textId="77777777" w:rsidR="009723ED" w:rsidRPr="009723ED" w:rsidRDefault="009723ED" w:rsidP="009723ED">
      <w:pPr>
        <w:numPr>
          <w:ilvl w:val="0"/>
          <w:numId w:val="48"/>
        </w:numPr>
        <w:tabs>
          <w:tab w:val="clear" w:pos="340"/>
          <w:tab w:val="left" w:pos="142"/>
        </w:tabs>
        <w:spacing w:after="0" w:line="240" w:lineRule="auto"/>
        <w:ind w:left="284" w:hanging="284"/>
        <w:contextualSpacing/>
        <w:jc w:val="both"/>
        <w:rPr>
          <w:rFonts w:ascii="Calibri" w:eastAsia="Times New Roman" w:hAnsi="Calibri" w:cs="Calibri"/>
          <w:sz w:val="20"/>
          <w:szCs w:val="20"/>
          <w:lang w:eastAsia="pl-PL"/>
        </w:rPr>
      </w:pPr>
      <w:r w:rsidRPr="009723ED">
        <w:rPr>
          <w:rFonts w:ascii="Calibri" w:eastAsia="Times New Roman" w:hAnsi="Calibri" w:cs="Calibri"/>
          <w:sz w:val="20"/>
          <w:szCs w:val="20"/>
          <w:lang w:eastAsia="pl-PL"/>
        </w:rPr>
        <w:t>Osobą odpowiedzialną ze strony Wykonawcy w zakresie realizacji niniejszej umowy jest:</w:t>
      </w:r>
    </w:p>
    <w:p w14:paraId="2A9988A8" w14:textId="77777777" w:rsidR="009723ED" w:rsidRPr="009723ED" w:rsidRDefault="009723ED" w:rsidP="009723ED">
      <w:pPr>
        <w:spacing w:after="0" w:line="240" w:lineRule="auto"/>
        <w:ind w:left="284"/>
        <w:contextualSpacing/>
        <w:jc w:val="both"/>
        <w:rPr>
          <w:rFonts w:ascii="Calibri" w:eastAsia="Times New Roman" w:hAnsi="Calibri" w:cs="Calibri"/>
          <w:sz w:val="20"/>
          <w:szCs w:val="20"/>
          <w:lang w:eastAsia="pl-PL"/>
        </w:rPr>
      </w:pPr>
      <w:r w:rsidRPr="009723ED">
        <w:rPr>
          <w:rFonts w:ascii="Calibri" w:eastAsia="Times New Roman" w:hAnsi="Calibri" w:cs="Calibri"/>
          <w:b/>
          <w:sz w:val="20"/>
          <w:szCs w:val="20"/>
          <w:lang w:eastAsia="pl-PL"/>
        </w:rPr>
        <w:t>……………………………………………</w:t>
      </w:r>
      <w:r w:rsidRPr="009723ED">
        <w:rPr>
          <w:rFonts w:ascii="Calibri" w:eastAsia="Times New Roman" w:hAnsi="Calibri" w:cs="Calibri"/>
          <w:sz w:val="20"/>
          <w:szCs w:val="20"/>
          <w:lang w:eastAsia="pl-PL"/>
        </w:rPr>
        <w:t xml:space="preserve"> tel. …………………………, kom. …………………………</w:t>
      </w:r>
    </w:p>
    <w:p w14:paraId="5F1C6D12" w14:textId="77777777" w:rsidR="009723ED" w:rsidRPr="009723ED" w:rsidRDefault="009723ED" w:rsidP="009723ED">
      <w:pPr>
        <w:numPr>
          <w:ilvl w:val="0"/>
          <w:numId w:val="48"/>
        </w:numPr>
        <w:tabs>
          <w:tab w:val="clear" w:pos="340"/>
        </w:tabs>
        <w:spacing w:after="0" w:line="240" w:lineRule="auto"/>
        <w:ind w:left="284" w:hanging="284"/>
        <w:contextualSpacing/>
        <w:jc w:val="both"/>
        <w:rPr>
          <w:rFonts w:ascii="Calibri" w:eastAsia="Times New Roman" w:hAnsi="Calibri" w:cs="Calibri"/>
          <w:b/>
          <w:sz w:val="20"/>
          <w:szCs w:val="20"/>
          <w:lang w:eastAsia="pl-PL"/>
        </w:rPr>
      </w:pPr>
      <w:r w:rsidRPr="009723ED">
        <w:rPr>
          <w:rFonts w:ascii="Calibri" w:eastAsia="Times New Roman" w:hAnsi="Calibri" w:cs="Calibri"/>
          <w:sz w:val="20"/>
          <w:szCs w:val="20"/>
          <w:lang w:eastAsia="pl-PL"/>
        </w:rPr>
        <w:lastRenderedPageBreak/>
        <w:t>Osobą odpowiedzialną ze strony Zamawiającego w zakresie realizacji niniejszej umowy jest:</w:t>
      </w:r>
    </w:p>
    <w:p w14:paraId="609135C9" w14:textId="77777777" w:rsidR="009723ED" w:rsidRPr="00142D0D" w:rsidRDefault="009723ED" w:rsidP="009723ED">
      <w:pPr>
        <w:spacing w:after="0" w:line="240" w:lineRule="auto"/>
        <w:ind w:left="284"/>
        <w:contextualSpacing/>
        <w:jc w:val="both"/>
        <w:rPr>
          <w:rFonts w:ascii="Calibri" w:eastAsia="Times New Roman" w:hAnsi="Calibri" w:cs="Calibri"/>
          <w:sz w:val="20"/>
          <w:szCs w:val="20"/>
          <w:lang w:val="en-US" w:eastAsia="pl-PL"/>
        </w:rPr>
      </w:pPr>
      <w:r w:rsidRPr="00142D0D">
        <w:rPr>
          <w:rFonts w:ascii="Calibri" w:eastAsia="Times New Roman" w:hAnsi="Calibri" w:cs="Calibri"/>
          <w:b/>
          <w:sz w:val="20"/>
          <w:szCs w:val="20"/>
          <w:lang w:val="en-US" w:eastAsia="pl-PL"/>
        </w:rPr>
        <w:t xml:space="preserve">……………………………………,  </w:t>
      </w:r>
      <w:r w:rsidRPr="00142D0D">
        <w:rPr>
          <w:rFonts w:ascii="Calibri" w:eastAsia="Times New Roman" w:hAnsi="Calibri" w:cs="Calibri"/>
          <w:sz w:val="20"/>
          <w:szCs w:val="20"/>
          <w:lang w:val="en-US" w:eastAsia="pl-PL"/>
        </w:rPr>
        <w:t>tel. ……………………………………..e-mail:…………………..</w:t>
      </w:r>
    </w:p>
    <w:p w14:paraId="3DC94F97" w14:textId="77777777" w:rsidR="009723ED" w:rsidRPr="00142D0D" w:rsidRDefault="009723ED" w:rsidP="009723ED">
      <w:pPr>
        <w:spacing w:after="0" w:line="240" w:lineRule="auto"/>
        <w:ind w:left="284"/>
        <w:contextualSpacing/>
        <w:jc w:val="both"/>
        <w:rPr>
          <w:rFonts w:ascii="Calibri" w:eastAsia="Times New Roman" w:hAnsi="Calibri" w:cs="Calibri"/>
          <w:sz w:val="20"/>
          <w:szCs w:val="20"/>
          <w:lang w:val="en-US" w:eastAsia="pl-PL"/>
        </w:rPr>
      </w:pPr>
      <w:r w:rsidRPr="00142D0D">
        <w:rPr>
          <w:rFonts w:ascii="Calibri" w:eastAsia="Times New Roman" w:hAnsi="Calibri" w:cs="Calibri"/>
          <w:b/>
          <w:sz w:val="20"/>
          <w:szCs w:val="20"/>
          <w:lang w:val="en-US" w:eastAsia="pl-PL"/>
        </w:rPr>
        <w:t>……………………………………..</w:t>
      </w:r>
      <w:r w:rsidRPr="00142D0D">
        <w:rPr>
          <w:rFonts w:ascii="Calibri" w:eastAsia="Times New Roman" w:hAnsi="Calibri" w:cs="Calibri"/>
          <w:bCs/>
          <w:sz w:val="20"/>
          <w:szCs w:val="20"/>
          <w:lang w:val="en-US" w:eastAsia="pl-PL"/>
        </w:rPr>
        <w:t xml:space="preserve">, </w:t>
      </w:r>
      <w:proofErr w:type="spellStart"/>
      <w:r w:rsidRPr="00142D0D">
        <w:rPr>
          <w:rFonts w:ascii="Calibri" w:eastAsia="Times New Roman" w:hAnsi="Calibri" w:cs="Calibri"/>
          <w:bCs/>
          <w:sz w:val="20"/>
          <w:szCs w:val="20"/>
          <w:lang w:val="en-US" w:eastAsia="pl-PL"/>
        </w:rPr>
        <w:t>tel</w:t>
      </w:r>
      <w:proofErr w:type="spellEnd"/>
      <w:r w:rsidRPr="00142D0D">
        <w:rPr>
          <w:rFonts w:ascii="Calibri" w:eastAsia="Times New Roman" w:hAnsi="Calibri" w:cs="Calibri"/>
          <w:bCs/>
          <w:sz w:val="20"/>
          <w:szCs w:val="20"/>
          <w:lang w:val="en-US" w:eastAsia="pl-PL"/>
        </w:rPr>
        <w:t xml:space="preserve">…………………………. e- mail: </w:t>
      </w:r>
      <w:hyperlink r:id="rId7" w:history="1">
        <w:r w:rsidRPr="00142D0D">
          <w:rPr>
            <w:rStyle w:val="Hipercze"/>
            <w:rFonts w:ascii="Calibri" w:eastAsia="Times New Roman" w:hAnsi="Calibri" w:cs="Calibri"/>
            <w:bCs/>
            <w:sz w:val="20"/>
            <w:szCs w:val="20"/>
            <w:lang w:val="en-US" w:eastAsia="pl-PL"/>
          </w:rPr>
          <w:t>……………………………………</w:t>
        </w:r>
      </w:hyperlink>
      <w:r w:rsidRPr="00142D0D">
        <w:rPr>
          <w:rFonts w:ascii="Calibri" w:eastAsia="Times New Roman" w:hAnsi="Calibri" w:cs="Calibri"/>
          <w:bCs/>
          <w:sz w:val="20"/>
          <w:szCs w:val="20"/>
          <w:lang w:val="en-US" w:eastAsia="pl-PL"/>
        </w:rPr>
        <w:t xml:space="preserve"> </w:t>
      </w:r>
    </w:p>
    <w:p w14:paraId="1AE46F8A" w14:textId="3388C4B1" w:rsidR="009723ED" w:rsidRPr="009723ED" w:rsidRDefault="009723ED" w:rsidP="009723ED">
      <w:pPr>
        <w:numPr>
          <w:ilvl w:val="0"/>
          <w:numId w:val="48"/>
        </w:numPr>
        <w:tabs>
          <w:tab w:val="clear" w:pos="340"/>
          <w:tab w:val="num" w:pos="284"/>
        </w:tabs>
        <w:spacing w:after="0" w:line="240" w:lineRule="auto"/>
        <w:ind w:left="284" w:hanging="284"/>
        <w:contextualSpacing/>
        <w:jc w:val="both"/>
        <w:rPr>
          <w:rFonts w:ascii="Calibri" w:eastAsia="Times New Roman" w:hAnsi="Calibri" w:cs="Calibri"/>
          <w:sz w:val="20"/>
          <w:szCs w:val="20"/>
          <w:lang w:eastAsia="pl-PL"/>
        </w:rPr>
      </w:pPr>
      <w:r w:rsidRPr="009723ED">
        <w:rPr>
          <w:rFonts w:ascii="Calibri" w:eastAsia="Times New Roman" w:hAnsi="Calibri" w:cs="Calibri"/>
          <w:sz w:val="20"/>
          <w:szCs w:val="20"/>
          <w:lang w:eastAsia="pl-PL"/>
        </w:rPr>
        <w:t>O ile Umowa nie stanowi inaczej, wszelkie oświadczenia i zawiadomienia dokonywane przez Strony, a wynikające z postanowień Umowy lub związane z jej zawarciem, wykonywaniem lub rozwiązaniem, powinny być dokonywane wyłącznie w formie pisemnej lub w postaci elektronicznej, na zasadach wskazanych w art. 77</w:t>
      </w:r>
      <w:r w:rsidRPr="009723ED">
        <w:rPr>
          <w:rFonts w:ascii="Calibri" w:eastAsia="Times New Roman" w:hAnsi="Calibri" w:cs="Calibri"/>
          <w:sz w:val="20"/>
          <w:szCs w:val="20"/>
          <w:vertAlign w:val="superscript"/>
          <w:lang w:eastAsia="pl-PL"/>
        </w:rPr>
        <w:t>2</w:t>
      </w:r>
      <w:r w:rsidRPr="009723ED">
        <w:rPr>
          <w:rFonts w:ascii="Calibri" w:eastAsia="Times New Roman" w:hAnsi="Calibri" w:cs="Calibri"/>
          <w:sz w:val="20"/>
          <w:szCs w:val="20"/>
          <w:lang w:eastAsia="pl-PL"/>
        </w:rPr>
        <w:t xml:space="preserve"> ustawy - Kodeks cywilny. Zawiadomienia i oświadczenia dokonywane w innej formie nie wywołują skutków prawnych ani faktycznych. </w:t>
      </w:r>
    </w:p>
    <w:p w14:paraId="7E96DABD" w14:textId="77777777" w:rsidR="009723ED" w:rsidRPr="009723ED" w:rsidRDefault="009723ED" w:rsidP="009723ED">
      <w:pPr>
        <w:tabs>
          <w:tab w:val="center" w:pos="0"/>
        </w:tabs>
        <w:suppressAutoHyphens/>
        <w:spacing w:after="0" w:line="276" w:lineRule="auto"/>
        <w:ind w:left="284"/>
        <w:jc w:val="both"/>
        <w:rPr>
          <w:rFonts w:ascii="Calibri" w:eastAsia="NSimSun" w:hAnsi="Calibri" w:cs="Calibri"/>
          <w:sz w:val="20"/>
          <w:szCs w:val="20"/>
          <w:lang w:eastAsia="zh-CN" w:bidi="hi-IN"/>
          <w14:ligatures w14:val="none"/>
        </w:rPr>
      </w:pPr>
    </w:p>
    <w:p w14:paraId="6B760D59" w14:textId="37DCE313"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xml:space="preserve">§ </w:t>
      </w:r>
      <w:r w:rsidR="00872321">
        <w:rPr>
          <w:rFonts w:ascii="Calibri" w:hAnsi="Calibri" w:cs="Calibri"/>
          <w:b/>
          <w:bCs/>
          <w:sz w:val="20"/>
          <w:szCs w:val="20"/>
        </w:rPr>
        <w:t>6</w:t>
      </w:r>
    </w:p>
    <w:p w14:paraId="2AEAF709" w14:textId="77777777"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Podwykonawcy</w:t>
      </w:r>
    </w:p>
    <w:p w14:paraId="1313D6BC" w14:textId="1731D45A" w:rsidR="009C3327" w:rsidRPr="009723ED" w:rsidRDefault="009C3327" w:rsidP="009723ED">
      <w:pPr>
        <w:pStyle w:val="Nagwek1"/>
        <w:keepNext w:val="0"/>
        <w:keepLines w:val="0"/>
        <w:numPr>
          <w:ilvl w:val="3"/>
          <w:numId w:val="32"/>
        </w:numPr>
        <w:tabs>
          <w:tab w:val="clear" w:pos="2520"/>
          <w:tab w:val="center" w:pos="0"/>
        </w:tabs>
        <w:suppressAutoHyphens/>
        <w:spacing w:before="0" w:after="0" w:line="276" w:lineRule="auto"/>
        <w:ind w:left="284" w:hanging="284"/>
        <w:jc w:val="both"/>
        <w:rPr>
          <w:rFonts w:ascii="Calibri" w:hAnsi="Calibri" w:cs="Calibri"/>
          <w:color w:val="auto"/>
          <w:sz w:val="20"/>
          <w:szCs w:val="20"/>
        </w:rPr>
      </w:pPr>
      <w:r w:rsidRPr="009723ED">
        <w:rPr>
          <w:rFonts w:ascii="Calibri" w:hAnsi="Calibri" w:cs="Calibri"/>
          <w:color w:val="auto"/>
          <w:sz w:val="20"/>
          <w:szCs w:val="20"/>
        </w:rPr>
        <w:t>Jeżeli Wykonawca posługuje się przy realizacji niniejszej umowy podwykonawc</w:t>
      </w:r>
      <w:r w:rsidR="002E4D96">
        <w:rPr>
          <w:rFonts w:ascii="Calibri" w:hAnsi="Calibri" w:cs="Calibri"/>
          <w:color w:val="auto"/>
          <w:sz w:val="20"/>
          <w:szCs w:val="20"/>
        </w:rPr>
        <w:t>ami</w:t>
      </w:r>
      <w:r w:rsidRPr="009723ED">
        <w:rPr>
          <w:rFonts w:ascii="Calibri" w:hAnsi="Calibri" w:cs="Calibri"/>
          <w:color w:val="auto"/>
          <w:sz w:val="20"/>
          <w:szCs w:val="20"/>
        </w:rPr>
        <w:t>, Wykonawca ponosi odpowiedzialność za działanie, uchybienia i zaniedbania Podwykonawcy i jego pracowników w takim samym stopniu jakby to były działania, uchybienia i zaniedbania jego własnych pracowników.</w:t>
      </w:r>
    </w:p>
    <w:p w14:paraId="7B21A231" w14:textId="77777777" w:rsidR="009C3327" w:rsidRPr="009723ED" w:rsidRDefault="009C3327" w:rsidP="009723ED">
      <w:pPr>
        <w:pStyle w:val="Nagwek1"/>
        <w:keepNext w:val="0"/>
        <w:keepLines w:val="0"/>
        <w:numPr>
          <w:ilvl w:val="3"/>
          <w:numId w:val="32"/>
        </w:numPr>
        <w:tabs>
          <w:tab w:val="clear" w:pos="2520"/>
          <w:tab w:val="center" w:pos="0"/>
        </w:tabs>
        <w:suppressAutoHyphens/>
        <w:spacing w:before="0" w:after="0" w:line="276" w:lineRule="auto"/>
        <w:ind w:left="284" w:hanging="284"/>
        <w:jc w:val="both"/>
        <w:rPr>
          <w:rFonts w:ascii="Calibri" w:hAnsi="Calibri" w:cs="Calibri"/>
          <w:color w:val="auto"/>
          <w:sz w:val="20"/>
          <w:szCs w:val="20"/>
        </w:rPr>
      </w:pPr>
      <w:r w:rsidRPr="009723ED">
        <w:rPr>
          <w:rFonts w:ascii="Calibri" w:hAnsi="Calibri" w:cs="Calibri"/>
          <w:color w:val="auto"/>
          <w:sz w:val="20"/>
          <w:szCs w:val="20"/>
        </w:rPr>
        <w:t>Jeżeli zmiana albo rezygnacja z podwykonawcy dotyczy podmiotu, na którego zasoby Wykonawca powoływał się na zasadach określonych w art. 118 ustawy PZP w celu wykazania spełnienia warunków udziału w postepowaniu, Wykonawca jest obowiązany wykazać Zamawiającemu, że proponowany inny podwykonawca lub Wykonawca samodzielnie spełnia je w stopniu nie mniejszym niż podwykonawca, na którego zasoby Wykonawca powoływał się w trakcie postepowania o udzielenia zamówienia.</w:t>
      </w:r>
    </w:p>
    <w:p w14:paraId="54581EF8" w14:textId="77777777" w:rsidR="009C3327" w:rsidRPr="009723ED" w:rsidRDefault="009C3327" w:rsidP="009723ED">
      <w:pPr>
        <w:pStyle w:val="Nagwek1"/>
        <w:keepNext w:val="0"/>
        <w:keepLines w:val="0"/>
        <w:numPr>
          <w:ilvl w:val="3"/>
          <w:numId w:val="32"/>
        </w:numPr>
        <w:tabs>
          <w:tab w:val="clear" w:pos="2520"/>
          <w:tab w:val="center" w:pos="0"/>
        </w:tabs>
        <w:suppressAutoHyphens/>
        <w:spacing w:before="0" w:after="0" w:line="276" w:lineRule="auto"/>
        <w:ind w:left="284" w:hanging="284"/>
        <w:jc w:val="both"/>
        <w:rPr>
          <w:rFonts w:ascii="Calibri" w:hAnsi="Calibri" w:cs="Calibri"/>
          <w:color w:val="auto"/>
          <w:sz w:val="20"/>
          <w:szCs w:val="20"/>
        </w:rPr>
      </w:pPr>
      <w:r w:rsidRPr="009723ED">
        <w:rPr>
          <w:rFonts w:ascii="Calibri" w:hAnsi="Calibri" w:cs="Calibri"/>
          <w:color w:val="auto"/>
          <w:sz w:val="20"/>
          <w:szCs w:val="20"/>
        </w:rPr>
        <w:t>Wprowadzenie do realizacji Przedmiotu Umowy podwykonawców oraz ich zmiana wymaga zgody Zamawiającego. Wyrażenie przez Zamawiającego zgody następuje w formie pisemnej i nie stanowi zmiany Umowy.</w:t>
      </w:r>
    </w:p>
    <w:p w14:paraId="66B5A315" w14:textId="53B64DB1" w:rsidR="009C3327" w:rsidRPr="009723ED" w:rsidRDefault="009C3327" w:rsidP="009723ED">
      <w:pPr>
        <w:pStyle w:val="Nagwek1"/>
        <w:keepNext w:val="0"/>
        <w:keepLines w:val="0"/>
        <w:numPr>
          <w:ilvl w:val="3"/>
          <w:numId w:val="32"/>
        </w:numPr>
        <w:tabs>
          <w:tab w:val="clear" w:pos="2520"/>
          <w:tab w:val="center" w:pos="0"/>
        </w:tabs>
        <w:suppressAutoHyphens/>
        <w:spacing w:before="0" w:after="0" w:line="276" w:lineRule="auto"/>
        <w:ind w:left="284" w:hanging="284"/>
        <w:jc w:val="both"/>
        <w:rPr>
          <w:rFonts w:ascii="Calibri" w:hAnsi="Calibri" w:cs="Calibri"/>
          <w:color w:val="auto"/>
          <w:sz w:val="20"/>
          <w:szCs w:val="20"/>
        </w:rPr>
      </w:pPr>
      <w:r w:rsidRPr="009723ED">
        <w:rPr>
          <w:rFonts w:ascii="Calibri" w:hAnsi="Calibri" w:cs="Calibri"/>
          <w:color w:val="auto"/>
          <w:sz w:val="20"/>
          <w:szCs w:val="20"/>
        </w:rPr>
        <w:t>Wykonawca nie może wykonywać swego zobowiązania za pomocą takich osób trzecich, które na podstawie art. 108 ustawy PZP są wykluczone z ubiegania się o udzielenie zamówienia publicznego. Zawinione naruszenie ww. postanowień stanowi podstawę do odstąpienia od umowy przez Zamawiającego.</w:t>
      </w:r>
    </w:p>
    <w:p w14:paraId="781D3549" w14:textId="77777777" w:rsidR="009C3327" w:rsidRPr="009723ED" w:rsidRDefault="009C3327" w:rsidP="009723ED">
      <w:pPr>
        <w:spacing w:after="0" w:line="276" w:lineRule="auto"/>
        <w:jc w:val="both"/>
        <w:rPr>
          <w:rFonts w:ascii="Calibri" w:eastAsia="Times New Roman" w:hAnsi="Calibri" w:cs="Calibri"/>
          <w:kern w:val="0"/>
          <w:sz w:val="20"/>
          <w:szCs w:val="20"/>
          <w:lang w:eastAsia="pl-PL"/>
          <w14:ligatures w14:val="none"/>
        </w:rPr>
      </w:pPr>
    </w:p>
    <w:p w14:paraId="1FB644B3" w14:textId="6142D3B0" w:rsidR="009723ED" w:rsidRPr="009723ED" w:rsidRDefault="009723ED" w:rsidP="009723ED">
      <w:pPr>
        <w:tabs>
          <w:tab w:val="left" w:pos="9540"/>
        </w:tabs>
        <w:spacing w:after="0" w:line="276" w:lineRule="auto"/>
        <w:jc w:val="center"/>
        <w:rPr>
          <w:rFonts w:ascii="Calibri" w:eastAsia="Times New Roman" w:hAnsi="Calibri" w:cs="Calibri"/>
          <w:b/>
          <w:sz w:val="20"/>
          <w:szCs w:val="20"/>
          <w:lang w:eastAsia="pl-PL"/>
        </w:rPr>
      </w:pPr>
      <w:r w:rsidRPr="009723ED">
        <w:rPr>
          <w:rFonts w:ascii="Calibri" w:eastAsia="Times New Roman" w:hAnsi="Calibri" w:cs="Calibri"/>
          <w:b/>
          <w:sz w:val="20"/>
          <w:szCs w:val="20"/>
          <w:lang w:eastAsia="pl-PL"/>
        </w:rPr>
        <w:t xml:space="preserve">§ </w:t>
      </w:r>
      <w:r w:rsidR="00872321">
        <w:rPr>
          <w:rFonts w:ascii="Calibri" w:eastAsia="Times New Roman" w:hAnsi="Calibri" w:cs="Calibri"/>
          <w:b/>
          <w:sz w:val="20"/>
          <w:szCs w:val="20"/>
          <w:lang w:eastAsia="pl-PL"/>
        </w:rPr>
        <w:t>7</w:t>
      </w:r>
    </w:p>
    <w:p w14:paraId="2E764465" w14:textId="77777777" w:rsidR="009723ED" w:rsidRPr="009723ED" w:rsidRDefault="009723ED" w:rsidP="009723ED">
      <w:pPr>
        <w:spacing w:after="0" w:line="276" w:lineRule="auto"/>
        <w:jc w:val="center"/>
        <w:rPr>
          <w:rFonts w:ascii="Calibri" w:hAnsi="Calibri" w:cs="Calibri"/>
          <w:b/>
          <w:sz w:val="20"/>
          <w:szCs w:val="20"/>
          <w:lang w:eastAsia="hi-IN" w:bidi="hi-IN"/>
        </w:rPr>
      </w:pPr>
      <w:r w:rsidRPr="009723ED">
        <w:rPr>
          <w:rFonts w:ascii="Calibri" w:hAnsi="Calibri" w:cs="Calibri"/>
          <w:b/>
          <w:sz w:val="20"/>
          <w:szCs w:val="20"/>
          <w:lang w:eastAsia="hi-IN" w:bidi="hi-IN"/>
        </w:rPr>
        <w:t>WYNAGRODZENIE I WARUNKI PŁATNOŚCI</w:t>
      </w:r>
    </w:p>
    <w:p w14:paraId="2A8F4684" w14:textId="6F74AC2A" w:rsidR="00266818" w:rsidRPr="00266818" w:rsidRDefault="00266818" w:rsidP="009723ED">
      <w:pPr>
        <w:numPr>
          <w:ilvl w:val="0"/>
          <w:numId w:val="44"/>
        </w:numPr>
        <w:tabs>
          <w:tab w:val="left" w:pos="426"/>
          <w:tab w:val="left" w:pos="9180"/>
        </w:tabs>
        <w:suppressAutoHyphens/>
        <w:spacing w:after="0" w:line="276" w:lineRule="auto"/>
        <w:ind w:left="284" w:hanging="284"/>
        <w:jc w:val="both"/>
        <w:rPr>
          <w:rFonts w:ascii="Calibri" w:hAnsi="Calibri" w:cs="Calibri"/>
          <w:sz w:val="20"/>
          <w:szCs w:val="20"/>
        </w:rPr>
      </w:pPr>
      <w:r w:rsidRPr="00266818">
        <w:rPr>
          <w:rFonts w:ascii="Calibri" w:hAnsi="Calibri" w:cs="Calibri"/>
          <w:sz w:val="20"/>
          <w:szCs w:val="20"/>
        </w:rPr>
        <w:t xml:space="preserve">Za wykonanie przedmiotu umowy Zamawiający zobowiązuje się zapłacić Wykonawcy kwotę ............zł netto, ……………………. brutto (słownie..................) </w:t>
      </w:r>
      <w:r w:rsidR="00C56828" w:rsidRPr="00266818">
        <w:rPr>
          <w:rFonts w:ascii="Calibri" w:hAnsi="Calibri" w:cs="Calibri"/>
          <w:sz w:val="20"/>
          <w:szCs w:val="20"/>
        </w:rPr>
        <w:t>miesięcznie</w:t>
      </w:r>
      <w:r w:rsidRPr="00266818">
        <w:rPr>
          <w:rFonts w:ascii="Calibri" w:hAnsi="Calibri" w:cs="Calibri"/>
          <w:sz w:val="20"/>
          <w:szCs w:val="20"/>
        </w:rPr>
        <w:t xml:space="preserve"> stanowiącą 1/</w:t>
      </w:r>
      <w:r>
        <w:rPr>
          <w:rFonts w:ascii="Calibri" w:hAnsi="Calibri" w:cs="Calibri"/>
          <w:sz w:val="20"/>
          <w:szCs w:val="20"/>
        </w:rPr>
        <w:t>24</w:t>
      </w:r>
      <w:r w:rsidRPr="00266818">
        <w:rPr>
          <w:rFonts w:ascii="Calibri" w:hAnsi="Calibri" w:cs="Calibri"/>
          <w:sz w:val="20"/>
          <w:szCs w:val="20"/>
        </w:rPr>
        <w:t xml:space="preserve"> wartości ceny ofertowej</w:t>
      </w:r>
      <w:r w:rsidR="0067133A">
        <w:rPr>
          <w:rFonts w:ascii="Calibri" w:hAnsi="Calibri" w:cs="Calibri"/>
          <w:sz w:val="20"/>
          <w:szCs w:val="20"/>
        </w:rPr>
        <w:t xml:space="preserve"> wskazanej w ust. 2</w:t>
      </w:r>
      <w:r>
        <w:rPr>
          <w:rFonts w:ascii="Calibri" w:hAnsi="Calibri" w:cs="Calibri"/>
          <w:sz w:val="20"/>
          <w:szCs w:val="20"/>
        </w:rPr>
        <w:t>.</w:t>
      </w:r>
    </w:p>
    <w:p w14:paraId="33F305B9" w14:textId="3A0CF0F9" w:rsidR="009723ED" w:rsidRPr="009723ED" w:rsidRDefault="009723ED" w:rsidP="009723ED">
      <w:pPr>
        <w:numPr>
          <w:ilvl w:val="0"/>
          <w:numId w:val="44"/>
        </w:numPr>
        <w:tabs>
          <w:tab w:val="left"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Maksymalna wartość przedmiotu umowy wymienionego w § 1 wynosi: ……………...................... </w:t>
      </w:r>
      <w:r w:rsidRPr="009723ED">
        <w:rPr>
          <w:rFonts w:ascii="Calibri" w:hAnsi="Calibri" w:cs="Calibri"/>
          <w:b/>
          <w:bCs/>
          <w:sz w:val="20"/>
          <w:szCs w:val="20"/>
        </w:rPr>
        <w:t>zł</w:t>
      </w:r>
      <w:r w:rsidRPr="009723ED">
        <w:rPr>
          <w:rFonts w:ascii="Calibri" w:hAnsi="Calibri" w:cs="Calibri"/>
          <w:b/>
          <w:sz w:val="20"/>
          <w:szCs w:val="20"/>
        </w:rPr>
        <w:t xml:space="preserve"> netto</w:t>
      </w:r>
      <w:r w:rsidRPr="009723ED">
        <w:rPr>
          <w:rFonts w:ascii="Calibri" w:hAnsi="Calibri" w:cs="Calibri"/>
          <w:sz w:val="20"/>
          <w:szCs w:val="20"/>
        </w:rPr>
        <w:t xml:space="preserve"> (słownie:...............................................................…................ 00/100 złotych)  </w:t>
      </w:r>
    </w:p>
    <w:p w14:paraId="0D2F5A16" w14:textId="77777777" w:rsidR="009723ED" w:rsidRPr="009723ED" w:rsidRDefault="009723ED" w:rsidP="009723ED">
      <w:pPr>
        <w:tabs>
          <w:tab w:val="left" w:pos="1080"/>
          <w:tab w:val="left" w:pos="9540"/>
        </w:tabs>
        <w:spacing w:after="0" w:line="276" w:lineRule="auto"/>
        <w:rPr>
          <w:rFonts w:ascii="Calibri" w:hAnsi="Calibri" w:cs="Calibri"/>
          <w:sz w:val="20"/>
          <w:szCs w:val="20"/>
        </w:rPr>
      </w:pPr>
      <w:r w:rsidRPr="009723ED">
        <w:rPr>
          <w:rFonts w:ascii="Calibri" w:hAnsi="Calibri" w:cs="Calibri"/>
          <w:sz w:val="20"/>
          <w:szCs w:val="20"/>
        </w:rPr>
        <w:t xml:space="preserve">     .................................... </w:t>
      </w:r>
      <w:r w:rsidRPr="009723ED">
        <w:rPr>
          <w:rFonts w:ascii="Calibri" w:hAnsi="Calibri" w:cs="Calibri"/>
          <w:b/>
          <w:sz w:val="20"/>
          <w:szCs w:val="20"/>
        </w:rPr>
        <w:t>zł brutto</w:t>
      </w:r>
      <w:r w:rsidRPr="009723ED">
        <w:rPr>
          <w:rFonts w:ascii="Calibri" w:hAnsi="Calibri" w:cs="Calibri"/>
          <w:sz w:val="20"/>
          <w:szCs w:val="20"/>
        </w:rPr>
        <w:t xml:space="preserve"> (słownie:................................................................................. 00/100 złotych)</w:t>
      </w:r>
    </w:p>
    <w:p w14:paraId="2B35EC6B" w14:textId="6DE15A45" w:rsidR="009723ED" w:rsidRDefault="009723ED" w:rsidP="009723ED">
      <w:pPr>
        <w:numPr>
          <w:ilvl w:val="0"/>
          <w:numId w:val="44"/>
        </w:numPr>
        <w:tabs>
          <w:tab w:val="left" w:pos="284"/>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Do wymienionej w ust. 1 kwoty wynikającej ze złożonego zamówienia Wykonawca doliczy należny podatek VAT.</w:t>
      </w:r>
    </w:p>
    <w:p w14:paraId="4D2E94A3" w14:textId="49A56CD2" w:rsidR="00266818" w:rsidRPr="009723ED" w:rsidRDefault="00266818" w:rsidP="009723ED">
      <w:pPr>
        <w:numPr>
          <w:ilvl w:val="0"/>
          <w:numId w:val="44"/>
        </w:numPr>
        <w:tabs>
          <w:tab w:val="left" w:pos="284"/>
          <w:tab w:val="left" w:pos="9180"/>
        </w:tabs>
        <w:suppressAutoHyphens/>
        <w:spacing w:after="0" w:line="276" w:lineRule="auto"/>
        <w:ind w:left="284" w:hanging="284"/>
        <w:jc w:val="both"/>
        <w:rPr>
          <w:rFonts w:ascii="Calibri" w:hAnsi="Calibri" w:cs="Calibri"/>
          <w:sz w:val="20"/>
          <w:szCs w:val="20"/>
        </w:rPr>
      </w:pPr>
      <w:r w:rsidRPr="00266818">
        <w:rPr>
          <w:rFonts w:ascii="Calibri" w:hAnsi="Calibri" w:cs="Calibri"/>
          <w:sz w:val="20"/>
          <w:szCs w:val="20"/>
        </w:rPr>
        <w:t>W przypadku jeżeli realizacja umowy trwa krócej niż jeden miesiąc kalendarzowy, wynagrodzenie Wykonawcy wskazane w § 7 ust. 1 zostanie obliczone proporcjonalnie do czasu realizacji umowy w danym miesiącu, dla potrzeb przeliczenia przyjmuje się faktyczną ilość dni występującą w miesiącu w którym usługa była wykonywana</w:t>
      </w:r>
      <w:r>
        <w:rPr>
          <w:rFonts w:ascii="Calibri" w:hAnsi="Calibri" w:cs="Calibri"/>
          <w:sz w:val="20"/>
          <w:szCs w:val="20"/>
        </w:rPr>
        <w:t>.</w:t>
      </w:r>
    </w:p>
    <w:p w14:paraId="4EBBA1B5" w14:textId="77777777" w:rsidR="009723ED" w:rsidRPr="009723ED" w:rsidRDefault="009723ED" w:rsidP="009723ED">
      <w:pPr>
        <w:numPr>
          <w:ilvl w:val="0"/>
          <w:numId w:val="44"/>
        </w:numPr>
        <w:tabs>
          <w:tab w:val="left" w:pos="284"/>
          <w:tab w:val="left" w:pos="9180"/>
        </w:tabs>
        <w:suppressAutoHyphens/>
        <w:spacing w:after="0" w:line="276" w:lineRule="auto"/>
        <w:ind w:left="284" w:hanging="284"/>
        <w:jc w:val="both"/>
        <w:rPr>
          <w:rFonts w:ascii="Calibri" w:hAnsi="Calibri" w:cs="Calibri"/>
          <w:sz w:val="20"/>
          <w:szCs w:val="20"/>
        </w:rPr>
      </w:pPr>
      <w:r w:rsidRPr="009723ED">
        <w:rPr>
          <w:rFonts w:ascii="Calibri" w:eastAsia="Times New Roman" w:hAnsi="Calibri" w:cs="Calibri"/>
          <w:sz w:val="20"/>
          <w:szCs w:val="20"/>
          <w:lang w:eastAsia="pl-PL"/>
        </w:rPr>
        <w:t xml:space="preserve">Należność, o której mowa w ust. 3 Zamawiający zapłaci </w:t>
      </w:r>
      <w:r w:rsidRPr="009723ED">
        <w:rPr>
          <w:rFonts w:ascii="Calibri" w:hAnsi="Calibri" w:cs="Calibri"/>
          <w:sz w:val="20"/>
          <w:szCs w:val="20"/>
        </w:rPr>
        <w:t>Wykon</w:t>
      </w:r>
      <w:r w:rsidRPr="009723ED">
        <w:rPr>
          <w:rFonts w:ascii="Calibri" w:eastAsia="Times New Roman" w:hAnsi="Calibri" w:cs="Calibri"/>
          <w:sz w:val="20"/>
          <w:szCs w:val="20"/>
          <w:lang w:eastAsia="pl-PL"/>
        </w:rPr>
        <w:t xml:space="preserve">awcy przelewem na rachunek bankowy wskazany w fakturze w </w:t>
      </w:r>
      <w:r w:rsidRPr="009723ED">
        <w:rPr>
          <w:rFonts w:ascii="Calibri" w:eastAsia="Times New Roman" w:hAnsi="Calibri" w:cs="Calibri"/>
          <w:b/>
          <w:bCs/>
          <w:sz w:val="20"/>
          <w:szCs w:val="20"/>
          <w:lang w:eastAsia="pl-PL"/>
        </w:rPr>
        <w:t xml:space="preserve">terminie ………. dni </w:t>
      </w:r>
      <w:r w:rsidRPr="009723ED">
        <w:rPr>
          <w:rFonts w:ascii="Calibri" w:eastAsia="Times New Roman" w:hAnsi="Calibri" w:cs="Calibri"/>
          <w:sz w:val="20"/>
          <w:szCs w:val="20"/>
          <w:lang w:eastAsia="pl-PL"/>
        </w:rPr>
        <w:t xml:space="preserve">i od daty dostarczenia faktury wystawionej przez </w:t>
      </w:r>
      <w:r w:rsidRPr="009723ED">
        <w:rPr>
          <w:rFonts w:ascii="Calibri" w:hAnsi="Calibri" w:cs="Calibri"/>
          <w:sz w:val="20"/>
          <w:szCs w:val="20"/>
        </w:rPr>
        <w:t>Wykon</w:t>
      </w:r>
      <w:r w:rsidRPr="009723ED">
        <w:rPr>
          <w:rFonts w:ascii="Calibri" w:eastAsia="Times New Roman" w:hAnsi="Calibri" w:cs="Calibri"/>
          <w:sz w:val="20"/>
          <w:szCs w:val="20"/>
          <w:lang w:eastAsia="pl-PL"/>
        </w:rPr>
        <w:t>awcę,</w:t>
      </w:r>
    </w:p>
    <w:p w14:paraId="0F37789F" w14:textId="77777777" w:rsidR="009723ED" w:rsidRPr="009723ED" w:rsidRDefault="009723ED" w:rsidP="009723ED">
      <w:pPr>
        <w:pStyle w:val="Akapitzlist"/>
        <w:numPr>
          <w:ilvl w:val="0"/>
          <w:numId w:val="47"/>
        </w:numPr>
        <w:spacing w:after="0" w:line="276" w:lineRule="auto"/>
        <w:ind w:left="567" w:hanging="283"/>
        <w:jc w:val="both"/>
        <w:rPr>
          <w:rFonts w:ascii="Calibri" w:hAnsi="Calibri" w:cs="Calibri"/>
          <w:bCs/>
          <w:sz w:val="20"/>
          <w:szCs w:val="20"/>
        </w:rPr>
      </w:pPr>
      <w:r w:rsidRPr="009723ED">
        <w:rPr>
          <w:rFonts w:ascii="Calibri" w:hAnsi="Calibri" w:cs="Calibri"/>
          <w:bCs/>
          <w:sz w:val="20"/>
          <w:szCs w:val="20"/>
        </w:rPr>
        <w:t>w przypadku, gdy Wykonawca jest zobowiązany do wystawiania faktur w Krajowym Systemie e-Faktur (</w:t>
      </w:r>
      <w:proofErr w:type="spellStart"/>
      <w:r w:rsidRPr="009723ED">
        <w:rPr>
          <w:rFonts w:ascii="Calibri" w:hAnsi="Calibri" w:cs="Calibri"/>
          <w:bCs/>
          <w:sz w:val="20"/>
          <w:szCs w:val="20"/>
        </w:rPr>
        <w:t>KSeF</w:t>
      </w:r>
      <w:proofErr w:type="spellEnd"/>
      <w:r w:rsidRPr="009723ED">
        <w:rPr>
          <w:rFonts w:ascii="Calibri" w:hAnsi="Calibri" w:cs="Calibri"/>
          <w:bCs/>
          <w:sz w:val="20"/>
          <w:szCs w:val="20"/>
        </w:rPr>
        <w:t xml:space="preserve">),  faktura wystawiana jest w postaci faktury ustrukturyzowanej za pośrednictwem </w:t>
      </w:r>
      <w:proofErr w:type="spellStart"/>
      <w:r w:rsidRPr="009723ED">
        <w:rPr>
          <w:rFonts w:ascii="Calibri" w:hAnsi="Calibri" w:cs="Calibri"/>
          <w:bCs/>
          <w:sz w:val="20"/>
          <w:szCs w:val="20"/>
        </w:rPr>
        <w:t>KSeF</w:t>
      </w:r>
      <w:proofErr w:type="spellEnd"/>
      <w:r w:rsidRPr="009723ED">
        <w:rPr>
          <w:rFonts w:ascii="Calibri" w:hAnsi="Calibri" w:cs="Calibri"/>
          <w:bCs/>
          <w:sz w:val="20"/>
          <w:szCs w:val="20"/>
        </w:rPr>
        <w:t xml:space="preserve">, za datę doręczenia faktury uznaje się datę nadania fakturze numeru identyfikującego w </w:t>
      </w:r>
      <w:proofErr w:type="spellStart"/>
      <w:r w:rsidRPr="009723ED">
        <w:rPr>
          <w:rFonts w:ascii="Calibri" w:hAnsi="Calibri" w:cs="Calibri"/>
          <w:bCs/>
          <w:sz w:val="20"/>
          <w:szCs w:val="20"/>
        </w:rPr>
        <w:t>KSeF</w:t>
      </w:r>
      <w:proofErr w:type="spellEnd"/>
      <w:r w:rsidRPr="009723ED">
        <w:rPr>
          <w:rFonts w:ascii="Calibri" w:hAnsi="Calibri" w:cs="Calibri"/>
          <w:bCs/>
          <w:sz w:val="20"/>
          <w:szCs w:val="20"/>
        </w:rPr>
        <w:t xml:space="preserve">, zgodnie z art. 106na ust. 1 ustawy z dnia 11 marca 2004 r. o podatku od towarów i usług, załącznik do faktury może zostać przesłany Zamawiającemu drogą elektroniczną w formacie pdf na adres e-mail: ……… lub na adres do e-doręczeń Zamawiającego wskazując w nazwie numer faktury. W przypadku wystąpienia awarii </w:t>
      </w:r>
      <w:proofErr w:type="spellStart"/>
      <w:r w:rsidRPr="009723ED">
        <w:rPr>
          <w:rFonts w:ascii="Calibri" w:hAnsi="Calibri" w:cs="Calibri"/>
          <w:bCs/>
          <w:sz w:val="20"/>
          <w:szCs w:val="20"/>
        </w:rPr>
        <w:t>KSeF</w:t>
      </w:r>
      <w:proofErr w:type="spellEnd"/>
      <w:r w:rsidRPr="009723ED">
        <w:rPr>
          <w:rFonts w:ascii="Calibri" w:hAnsi="Calibri" w:cs="Calibri"/>
          <w:bCs/>
          <w:sz w:val="20"/>
          <w:szCs w:val="20"/>
        </w:rPr>
        <w:t xml:space="preserve"> lub innych problemów technicznych uniemożliwiających wystawienie faktury w </w:t>
      </w:r>
      <w:proofErr w:type="spellStart"/>
      <w:r w:rsidRPr="009723ED">
        <w:rPr>
          <w:rFonts w:ascii="Calibri" w:hAnsi="Calibri" w:cs="Calibri"/>
          <w:bCs/>
          <w:sz w:val="20"/>
          <w:szCs w:val="20"/>
        </w:rPr>
        <w:t>KSeF</w:t>
      </w:r>
      <w:proofErr w:type="spellEnd"/>
      <w:r w:rsidRPr="009723ED">
        <w:rPr>
          <w:rFonts w:ascii="Calibri" w:hAnsi="Calibri" w:cs="Calibri"/>
          <w:bCs/>
          <w:sz w:val="20"/>
          <w:szCs w:val="20"/>
        </w:rPr>
        <w:t xml:space="preserve">, Wykonawca wystawia i </w:t>
      </w:r>
      <w:r w:rsidRPr="009723ED">
        <w:rPr>
          <w:rFonts w:ascii="Calibri" w:hAnsi="Calibri" w:cs="Calibri"/>
          <w:bCs/>
          <w:sz w:val="20"/>
          <w:szCs w:val="20"/>
        </w:rPr>
        <w:lastRenderedPageBreak/>
        <w:t>doręcza fakturę zgodnie z obowiązującymi w tym zakresie przepisami prawa oraz procedurami określonymi w aktach wykonawczych.</w:t>
      </w:r>
    </w:p>
    <w:p w14:paraId="5E1B1366" w14:textId="77777777" w:rsidR="009723ED" w:rsidRPr="009723ED" w:rsidRDefault="009723ED" w:rsidP="009723ED">
      <w:pPr>
        <w:pStyle w:val="Akapitzlist"/>
        <w:numPr>
          <w:ilvl w:val="0"/>
          <w:numId w:val="47"/>
        </w:numPr>
        <w:spacing w:before="100" w:after="0" w:line="276" w:lineRule="auto"/>
        <w:ind w:left="567" w:hanging="283"/>
        <w:rPr>
          <w:rFonts w:ascii="Calibri" w:hAnsi="Calibri" w:cs="Calibri"/>
          <w:bCs/>
          <w:sz w:val="20"/>
          <w:szCs w:val="20"/>
        </w:rPr>
      </w:pPr>
      <w:r w:rsidRPr="009723ED">
        <w:rPr>
          <w:rFonts w:ascii="Calibri" w:hAnsi="Calibri" w:cs="Calibri"/>
          <w:bCs/>
          <w:sz w:val="20"/>
          <w:szCs w:val="20"/>
        </w:rPr>
        <w:t xml:space="preserve">w przypadku, gdy Wykonawca nie jest zobowiązany do wystawiania faktur w </w:t>
      </w:r>
      <w:proofErr w:type="spellStart"/>
      <w:r w:rsidRPr="009723ED">
        <w:rPr>
          <w:rFonts w:ascii="Calibri" w:hAnsi="Calibri" w:cs="Calibri"/>
          <w:bCs/>
          <w:sz w:val="20"/>
          <w:szCs w:val="20"/>
        </w:rPr>
        <w:t>KSeF</w:t>
      </w:r>
      <w:proofErr w:type="spellEnd"/>
      <w:r w:rsidRPr="009723ED">
        <w:rPr>
          <w:rFonts w:ascii="Calibri" w:hAnsi="Calibri" w:cs="Calibri"/>
          <w:bCs/>
          <w:sz w:val="20"/>
          <w:szCs w:val="20"/>
        </w:rPr>
        <w:t>, faktura może zostać doręczona Zamawiającemu w formie papierowej na adres Zamawiającego albo w formie elektronicznej poprzez zastosowanie adresu PEF (rodzaj adresu PEF: NIP, numer adresu PEF: …………).</w:t>
      </w:r>
    </w:p>
    <w:p w14:paraId="4FC40D44" w14:textId="77777777" w:rsidR="009723ED" w:rsidRPr="009723ED" w:rsidRDefault="009723ED" w:rsidP="009723ED">
      <w:pPr>
        <w:numPr>
          <w:ilvl w:val="0"/>
          <w:numId w:val="44"/>
        </w:numPr>
        <w:tabs>
          <w:tab w:val="left" w:pos="284"/>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Strony postanawiają, iż zapłata następuje w dniu obciążenia rachunku bankowego Zamawiającego.</w:t>
      </w:r>
    </w:p>
    <w:p w14:paraId="6F49FFC0" w14:textId="77777777" w:rsidR="009723ED" w:rsidRPr="009723ED" w:rsidRDefault="009723ED" w:rsidP="00266818">
      <w:pPr>
        <w:numPr>
          <w:ilvl w:val="0"/>
          <w:numId w:val="44"/>
        </w:numPr>
        <w:tabs>
          <w:tab w:val="clear" w:pos="3196"/>
          <w:tab w:val="left" w:pos="284"/>
          <w:tab w:val="num"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Opóźnienie Zamawiającego w płatności do 90 dni po upływie terminu płatności nie daje podstaw do wstrzymania się przez Wykonawcę z realizacją zobowiązań wynikających z niniejszej umowy. W przypadku zamiaru skorzystania przez Wykonawcę z uprawnienia do wstrzymania się z wykonaniem umowy jest on zobowiązany zawiadomić Zamawiającego o tym na piśmie wyznaczając co najmniej 14 dniowy termin na uregulowanie zobowiązania.</w:t>
      </w:r>
    </w:p>
    <w:p w14:paraId="04E56E34" w14:textId="77777777" w:rsidR="009723ED" w:rsidRPr="009723ED" w:rsidRDefault="009723ED" w:rsidP="00266818">
      <w:pPr>
        <w:numPr>
          <w:ilvl w:val="0"/>
          <w:numId w:val="44"/>
        </w:numPr>
        <w:tabs>
          <w:tab w:val="clear" w:pos="3196"/>
          <w:tab w:val="left" w:pos="284"/>
          <w:tab w:val="num"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Strony postanawiają, że Wykonawca będzie dokonywał zaliczenia wpłat dokonanych przez Zamawiającego na poczet należności wynikających z niniejszej umowy w następującej kolejności: należność główna, odsetki od należności głównej, inne należności uboczne.</w:t>
      </w:r>
    </w:p>
    <w:p w14:paraId="70C16155" w14:textId="77777777" w:rsidR="009723ED" w:rsidRPr="009723ED" w:rsidRDefault="009723ED" w:rsidP="00266818">
      <w:pPr>
        <w:numPr>
          <w:ilvl w:val="0"/>
          <w:numId w:val="44"/>
        </w:numPr>
        <w:tabs>
          <w:tab w:val="clear" w:pos="3196"/>
          <w:tab w:val="left" w:pos="284"/>
          <w:tab w:val="num"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Strony niniejszej umowy zgodnie ustalają i dopuszczają możliwość jednostronnego potrącenia przez Zamawiającego wszelkich wynikających z niniejszej umowy wzajemnych wierzytelności (w tym w szczególności wynikających z nałożonych kar umownych) z wierzytelnościami Wykonawcy przed terminem ich wymagalności, do wysokości wierzytelności niższej. Dla skuteczności oświadczenia o potrąceniu wystarczające jest jego przesłanie w formie pisemnej na adres Wykonawcy wskazany w niniejszej umowie.</w:t>
      </w:r>
    </w:p>
    <w:p w14:paraId="45BFECAB" w14:textId="77777777" w:rsidR="009723ED" w:rsidRPr="009723ED" w:rsidRDefault="009723ED" w:rsidP="00266818">
      <w:pPr>
        <w:numPr>
          <w:ilvl w:val="0"/>
          <w:numId w:val="44"/>
        </w:numPr>
        <w:tabs>
          <w:tab w:val="clear" w:pos="3196"/>
          <w:tab w:val="left" w:pos="284"/>
          <w:tab w:val="num" w:pos="426"/>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Na podstawie art. 12 ust. 4i i 4j oraz art. 15d ustawy o podatku dochodowym od osób prawnych (tekst jednolity: DZ.U. 2025 poz. 278 z późn.zm.):</w:t>
      </w:r>
    </w:p>
    <w:p w14:paraId="6EE74073" w14:textId="77777777" w:rsidR="009723ED" w:rsidRPr="009723ED" w:rsidRDefault="009723ED" w:rsidP="009723ED">
      <w:pPr>
        <w:widowControl w:val="0"/>
        <w:numPr>
          <w:ilvl w:val="1"/>
          <w:numId w:val="45"/>
        </w:numPr>
        <w:tabs>
          <w:tab w:val="num" w:pos="397"/>
          <w:tab w:val="left" w:pos="709"/>
        </w:tabs>
        <w:suppressAutoHyphens/>
        <w:spacing w:after="120" w:line="276" w:lineRule="auto"/>
        <w:ind w:left="709" w:right="-33" w:hanging="255"/>
        <w:contextualSpacing/>
        <w:jc w:val="both"/>
        <w:rPr>
          <w:rFonts w:ascii="Calibri" w:hAnsi="Calibri" w:cs="Calibri"/>
          <w:sz w:val="20"/>
          <w:szCs w:val="20"/>
        </w:rPr>
      </w:pPr>
      <w:r w:rsidRPr="009723ED">
        <w:rPr>
          <w:rFonts w:ascii="Calibri" w:hAnsi="Calibri" w:cs="Calibri"/>
          <w:sz w:val="20"/>
          <w:szCs w:val="20"/>
        </w:rPr>
        <w:t>Wykonawca 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 („biała lista”).</w:t>
      </w:r>
    </w:p>
    <w:p w14:paraId="38A05DEF" w14:textId="62D40D03" w:rsidR="009723ED" w:rsidRPr="009723ED" w:rsidRDefault="009723ED" w:rsidP="009723ED">
      <w:pPr>
        <w:widowControl w:val="0"/>
        <w:numPr>
          <w:ilvl w:val="1"/>
          <w:numId w:val="45"/>
        </w:numPr>
        <w:tabs>
          <w:tab w:val="num" w:pos="397"/>
          <w:tab w:val="left" w:pos="709"/>
        </w:tabs>
        <w:suppressAutoHyphens/>
        <w:spacing w:after="120" w:line="276" w:lineRule="auto"/>
        <w:ind w:left="709" w:right="-33" w:hanging="255"/>
        <w:contextualSpacing/>
        <w:jc w:val="both"/>
        <w:rPr>
          <w:rFonts w:ascii="Calibri" w:hAnsi="Calibri" w:cs="Calibri"/>
          <w:sz w:val="20"/>
          <w:szCs w:val="20"/>
        </w:rPr>
      </w:pPr>
      <w:r w:rsidRPr="009723ED">
        <w:rPr>
          <w:rFonts w:ascii="Calibri" w:hAnsi="Calibri" w:cs="Calibri"/>
          <w:sz w:val="20"/>
          <w:szCs w:val="20"/>
        </w:rPr>
        <w:t>W przypadku zmiany rachunku bankowego lub wykreślenia wskazanego w pkt. a rachunku bankowego Wykonawcy z wykazu jest on zobowiązany do poinformowania o tym fakcie Zamawiającego w terminie 1 dnia od momentu zaistnienia zmiany. Informacja winna zawierać nowy numer rachunku bankowego umieszczony w wykazie, na który mają zostać dokonane płatności, i być podpisana przez osoby upoważnione do reprezentowania Wykonawcy oraz w pierwszej kolejności przekazana Zamawiającemu drogą elektroniczną (na adres poczty elektronicznej: (</w:t>
      </w:r>
      <w:hyperlink r:id="rId8">
        <w:r w:rsidRPr="009723ED">
          <w:rPr>
            <w:rStyle w:val="czeinternetowe"/>
            <w:rFonts w:ascii="Calibri" w:hAnsi="Calibri" w:cs="Calibri"/>
            <w:sz w:val="20"/>
            <w:szCs w:val="20"/>
          </w:rPr>
          <w:t>sekretariat@zozsiemianowice.pl</w:t>
        </w:r>
      </w:hyperlink>
      <w:r w:rsidRPr="009723ED">
        <w:rPr>
          <w:rFonts w:ascii="Calibri" w:hAnsi="Calibri" w:cs="Calibri"/>
          <w:sz w:val="20"/>
          <w:szCs w:val="20"/>
        </w:rPr>
        <w:t>), a następnie w oryginale do siedziby Zamawiającego. Informacja, o której mowa powyżej stanowi podstawę do sporządzenia przez Zamawiającego aneksu do umowy w zakresie zmiany rachunku bankowego. W przypadku poinformowania Zamawiającego o zmianie rachunku bankowego, jego wykreślenia lub stwierdzenia przez Zamawiającego wykreślenia wskazanego w pkt. a rachunku bankowego Wykonawcy z wykazu, płatność wymagalna zostaje zawieszona do dnia wskazania przez Wykonawcę innego rachunku, który znajduje się w wykazie, o którym mowa w pkt a.</w:t>
      </w:r>
    </w:p>
    <w:p w14:paraId="7B4071DD" w14:textId="77777777" w:rsidR="009723ED" w:rsidRPr="009723ED" w:rsidRDefault="009723ED" w:rsidP="009723ED">
      <w:pPr>
        <w:widowControl w:val="0"/>
        <w:numPr>
          <w:ilvl w:val="1"/>
          <w:numId w:val="45"/>
        </w:numPr>
        <w:tabs>
          <w:tab w:val="num" w:pos="397"/>
          <w:tab w:val="left" w:pos="709"/>
        </w:tabs>
        <w:suppressAutoHyphens/>
        <w:spacing w:after="120" w:line="276" w:lineRule="auto"/>
        <w:ind w:left="709" w:right="109" w:hanging="255"/>
        <w:contextualSpacing/>
        <w:jc w:val="both"/>
        <w:rPr>
          <w:rFonts w:ascii="Calibri" w:hAnsi="Calibri" w:cs="Calibri"/>
          <w:sz w:val="20"/>
          <w:szCs w:val="20"/>
        </w:rPr>
      </w:pPr>
      <w:r w:rsidRPr="009723ED">
        <w:rPr>
          <w:rFonts w:ascii="Calibri" w:hAnsi="Calibri" w:cs="Calibri"/>
          <w:sz w:val="20"/>
          <w:szCs w:val="20"/>
        </w:rPr>
        <w:t xml:space="preserve">W przypadku zawieszenia terminu płatności faktury zgodnie z pkt b, który został określony zgodnie </w:t>
      </w:r>
      <w:r w:rsidRPr="009723ED">
        <w:rPr>
          <w:rFonts w:ascii="Calibri" w:hAnsi="Calibri" w:cs="Calibri"/>
          <w:sz w:val="20"/>
          <w:szCs w:val="20"/>
        </w:rPr>
        <w:br/>
        <w:t>z niniejszą umową, Wykonawcy nie będzie przysługiwało prawo do naliczania dodatkowych opłat, kar, rekompensat, ani nie będzie naliczał odsetek za powstałe opóźnienie w zapłacie faktury.</w:t>
      </w:r>
    </w:p>
    <w:p w14:paraId="725D1588" w14:textId="77777777" w:rsidR="009723ED" w:rsidRPr="009723ED" w:rsidRDefault="009723ED" w:rsidP="00266818">
      <w:pPr>
        <w:numPr>
          <w:ilvl w:val="0"/>
          <w:numId w:val="44"/>
        </w:numPr>
        <w:tabs>
          <w:tab w:val="clear" w:pos="3196"/>
          <w:tab w:val="left" w:pos="284"/>
          <w:tab w:val="num" w:pos="709"/>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lang w:eastAsia="pl-PL"/>
        </w:rPr>
        <w:t xml:space="preserve">Strony ustalają, że Zamawiający będzie zobowiązany do zapłaty </w:t>
      </w:r>
      <w:r w:rsidRPr="009723ED">
        <w:rPr>
          <w:rFonts w:ascii="Calibri" w:hAnsi="Calibri" w:cs="Calibri"/>
          <w:sz w:val="20"/>
          <w:szCs w:val="20"/>
        </w:rPr>
        <w:t>Wykon</w:t>
      </w:r>
      <w:r w:rsidRPr="009723ED">
        <w:rPr>
          <w:rFonts w:ascii="Calibri" w:hAnsi="Calibri" w:cs="Calibri"/>
          <w:sz w:val="20"/>
          <w:szCs w:val="20"/>
          <w:lang w:eastAsia="pl-PL"/>
        </w:rPr>
        <w:t>awcy wynagrodzenia w jego nominalnej wysokości, uwzględniającej kwotę podatku VAT obliczoną zgodnie z przepisami obowiązującymi w chwili wystawienia faktury VAT. Cena netto przedmiotu umowy, jak również wartość netto nie mogą zostać zwiększone w trakcie trwania umowy, wobec czego obniżenie stawki podatku VAT skutkuje obniżeniem ceny brutto i wartości brutto umowy.  W takim przypadku zmniejszenie jednostkowych cen brutto nastąpi z chwilą wejścia w życie odpowiedniego aktu prawnego. W przypadku wzrostu stawki VAT następuje zmiana ceny brutto.</w:t>
      </w:r>
    </w:p>
    <w:p w14:paraId="780FF21F" w14:textId="77777777" w:rsidR="009723ED" w:rsidRPr="009723ED" w:rsidRDefault="009723ED" w:rsidP="00266818">
      <w:pPr>
        <w:numPr>
          <w:ilvl w:val="0"/>
          <w:numId w:val="44"/>
        </w:numPr>
        <w:tabs>
          <w:tab w:val="clear" w:pos="3196"/>
          <w:tab w:val="left" w:pos="426"/>
          <w:tab w:val="num" w:pos="567"/>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lastRenderedPageBreak/>
        <w:t>W przypadku, jeżeli Zamawiający dokona wpłaty na rachunek bankowy Wykonawcy wskazany w umowie, a rachunek ten na dzień zlecenia przelewu nie będzie ujęty w wykazie rachunków bankowych na stronie MF, Wykonawca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albo szkody jaką Zamawiający poniesie z tego tytułu.</w:t>
      </w:r>
    </w:p>
    <w:p w14:paraId="16C888E0" w14:textId="77777777" w:rsidR="009723ED" w:rsidRPr="009723ED" w:rsidRDefault="009723ED" w:rsidP="00266818">
      <w:pPr>
        <w:numPr>
          <w:ilvl w:val="0"/>
          <w:numId w:val="44"/>
        </w:numPr>
        <w:tabs>
          <w:tab w:val="clear" w:pos="3196"/>
          <w:tab w:val="left" w:pos="426"/>
          <w:tab w:val="num" w:pos="567"/>
          <w:tab w:val="left" w:pos="9180"/>
        </w:tabs>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Za nieterminowe uregulowanie należności przez Zamawiającego, Wykonawca może naliczać odsetki za zwłokę na zasadach i w wysokości określonych w ustawie z dnia 8 marca 2013 r. </w:t>
      </w:r>
      <w:bookmarkStart w:id="5" w:name="_Hlk52782509"/>
      <w:bookmarkStart w:id="6" w:name="_Hlk52783241"/>
      <w:r w:rsidRPr="009723ED">
        <w:rPr>
          <w:rFonts w:ascii="Calibri" w:hAnsi="Calibri" w:cs="Calibri"/>
          <w:sz w:val="20"/>
          <w:szCs w:val="20"/>
        </w:rPr>
        <w:t>o przeciwdziałaniu nadmiernym opóźnieniom w transakcjach handlowych (</w:t>
      </w:r>
      <w:proofErr w:type="spellStart"/>
      <w:r w:rsidRPr="009723ED">
        <w:rPr>
          <w:rFonts w:ascii="Calibri" w:hAnsi="Calibri" w:cs="Calibri"/>
          <w:sz w:val="20"/>
          <w:szCs w:val="20"/>
        </w:rPr>
        <w:t>t.j</w:t>
      </w:r>
      <w:proofErr w:type="spellEnd"/>
      <w:r w:rsidRPr="009723ED">
        <w:rPr>
          <w:rFonts w:ascii="Calibri" w:hAnsi="Calibri" w:cs="Calibri"/>
          <w:sz w:val="20"/>
          <w:szCs w:val="20"/>
        </w:rPr>
        <w:t>. Dz. U. z 2023 r., poz. 1790 ze zm.)</w:t>
      </w:r>
      <w:bookmarkEnd w:id="5"/>
      <w:r w:rsidRPr="009723ED">
        <w:rPr>
          <w:rFonts w:ascii="Calibri" w:hAnsi="Calibri" w:cs="Calibri"/>
          <w:sz w:val="20"/>
          <w:szCs w:val="20"/>
        </w:rPr>
        <w:t>.</w:t>
      </w:r>
      <w:bookmarkEnd w:id="6"/>
      <w:r w:rsidRPr="009723ED">
        <w:rPr>
          <w:rFonts w:ascii="Calibri" w:hAnsi="Calibri" w:cs="Calibri"/>
          <w:sz w:val="20"/>
          <w:szCs w:val="20"/>
        </w:rPr>
        <w:t xml:space="preserve"> </w:t>
      </w:r>
    </w:p>
    <w:p w14:paraId="33928B71" w14:textId="77777777" w:rsidR="009723ED" w:rsidRPr="009723ED" w:rsidRDefault="009723ED" w:rsidP="009723ED">
      <w:pPr>
        <w:tabs>
          <w:tab w:val="left" w:pos="284"/>
          <w:tab w:val="left" w:pos="360"/>
        </w:tabs>
        <w:spacing w:after="0" w:line="276" w:lineRule="auto"/>
        <w:jc w:val="both"/>
        <w:rPr>
          <w:rFonts w:ascii="Calibri" w:eastAsia="Times New Roman" w:hAnsi="Calibri" w:cs="Calibri"/>
          <w:kern w:val="0"/>
          <w:sz w:val="20"/>
          <w:szCs w:val="20"/>
          <w:lang w:eastAsia="pl-PL"/>
          <w14:ligatures w14:val="none"/>
        </w:rPr>
      </w:pPr>
    </w:p>
    <w:p w14:paraId="096112D2" w14:textId="2589006C"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w:t>
      </w:r>
      <w:r w:rsidR="00872321">
        <w:rPr>
          <w:rFonts w:ascii="Calibri" w:eastAsia="Times New Roman" w:hAnsi="Calibri" w:cs="Calibri"/>
          <w:b/>
          <w:kern w:val="0"/>
          <w:sz w:val="20"/>
          <w:szCs w:val="20"/>
          <w:lang w:eastAsia="pl-PL"/>
          <w14:ligatures w14:val="none"/>
        </w:rPr>
        <w:t>8</w:t>
      </w:r>
    </w:p>
    <w:p w14:paraId="240525CC" w14:textId="77777777" w:rsidR="009C3327" w:rsidRPr="009723ED" w:rsidRDefault="009C3327" w:rsidP="009723ED">
      <w:pPr>
        <w:spacing w:after="0" w:line="276" w:lineRule="auto"/>
        <w:rPr>
          <w:rFonts w:ascii="Calibri" w:eastAsia="Times New Roman" w:hAnsi="Calibri" w:cs="Calibri"/>
          <w:b/>
          <w:kern w:val="0"/>
          <w:sz w:val="20"/>
          <w:szCs w:val="20"/>
          <w:lang w:eastAsia="pl-PL"/>
          <w14:ligatures w14:val="none"/>
        </w:rPr>
      </w:pPr>
    </w:p>
    <w:p w14:paraId="7BD1EFF3" w14:textId="77777777" w:rsidR="009A5099" w:rsidRPr="009723ED" w:rsidRDefault="009A5099" w:rsidP="009723ED">
      <w:pPr>
        <w:spacing w:after="0" w:line="276" w:lineRule="auto"/>
        <w:jc w:val="center"/>
        <w:rPr>
          <w:rFonts w:ascii="Calibri" w:eastAsia="Times New Roman" w:hAnsi="Calibri" w:cs="Calibri"/>
          <w:b/>
          <w:kern w:val="0"/>
          <w:sz w:val="20"/>
          <w:szCs w:val="20"/>
          <w:lang w:eastAsia="pl-PL"/>
          <w14:ligatures w14:val="none"/>
        </w:rPr>
      </w:pPr>
      <w:r w:rsidRPr="009723ED">
        <w:rPr>
          <w:rFonts w:ascii="Calibri" w:eastAsia="Times New Roman" w:hAnsi="Calibri" w:cs="Calibri"/>
          <w:b/>
          <w:kern w:val="0"/>
          <w:sz w:val="20"/>
          <w:szCs w:val="20"/>
          <w:lang w:eastAsia="pl-PL"/>
          <w14:ligatures w14:val="none"/>
        </w:rPr>
        <w:t>Odpowiedzialność</w:t>
      </w:r>
    </w:p>
    <w:p w14:paraId="3FEF35C3" w14:textId="715A15CE"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 xml:space="preserve">Wykonawca ponosi odpowiedzialność za szkodę wyrządzoną Zamawiającemu wynikającą z niewykonania lub nienależytego wykonywania przedmiotu niniejszej umowy wyłącznie w granicach rzeczywistej straty, z wyłączeniem utraconych korzyści Zamawiającego, przy czym odpowiedzialność odszkodowawcza Wykonawcy z tytułu niewykonania lub nienależytego wykonania przedmiotu niniejszej Umowy ogranicza się do równowartości </w:t>
      </w:r>
      <w:r w:rsidR="00872321">
        <w:rPr>
          <w:rFonts w:ascii="Calibri" w:eastAsia="Times New Roman" w:hAnsi="Calibri" w:cs="Calibri"/>
          <w:kern w:val="0"/>
          <w:sz w:val="20"/>
          <w:szCs w:val="20"/>
          <w:lang w:eastAsia="pl-PL"/>
          <w14:ligatures w14:val="none"/>
        </w:rPr>
        <w:t>50 %</w:t>
      </w:r>
      <w:r w:rsidR="00872321" w:rsidRPr="009723ED">
        <w:rPr>
          <w:rFonts w:ascii="Calibri" w:eastAsia="Times New Roman" w:hAnsi="Calibri" w:cs="Calibri"/>
          <w:kern w:val="0"/>
          <w:sz w:val="20"/>
          <w:szCs w:val="20"/>
          <w:lang w:eastAsia="pl-PL"/>
          <w14:ligatures w14:val="none"/>
        </w:rPr>
        <w:t xml:space="preserve"> </w:t>
      </w:r>
      <w:r w:rsidRPr="009723ED">
        <w:rPr>
          <w:rFonts w:ascii="Calibri" w:eastAsia="Times New Roman" w:hAnsi="Calibri" w:cs="Calibri"/>
          <w:kern w:val="0"/>
          <w:sz w:val="20"/>
          <w:szCs w:val="20"/>
          <w:lang w:eastAsia="pl-PL"/>
          <w14:ligatures w14:val="none"/>
        </w:rPr>
        <w:t>wynagrodzenia należnego Wykonawcy, o którym mowa w §</w:t>
      </w:r>
      <w:r w:rsidR="00872321">
        <w:rPr>
          <w:rFonts w:ascii="Calibri" w:eastAsia="Times New Roman" w:hAnsi="Calibri" w:cs="Calibri"/>
          <w:kern w:val="0"/>
          <w:sz w:val="20"/>
          <w:szCs w:val="20"/>
          <w:lang w:eastAsia="pl-PL"/>
          <w14:ligatures w14:val="none"/>
        </w:rPr>
        <w:t>7</w:t>
      </w:r>
      <w:r w:rsidRPr="009723ED">
        <w:rPr>
          <w:rFonts w:ascii="Calibri" w:eastAsia="Times New Roman" w:hAnsi="Calibri" w:cs="Calibri"/>
          <w:kern w:val="0"/>
          <w:sz w:val="20"/>
          <w:szCs w:val="20"/>
          <w:lang w:eastAsia="pl-PL"/>
          <w14:ligatures w14:val="none"/>
        </w:rPr>
        <w:t xml:space="preserve"> pkt </w:t>
      </w:r>
      <w:r w:rsidR="00872321">
        <w:rPr>
          <w:rFonts w:ascii="Calibri" w:eastAsia="Times New Roman" w:hAnsi="Calibri" w:cs="Calibri"/>
          <w:kern w:val="0"/>
          <w:sz w:val="20"/>
          <w:szCs w:val="20"/>
          <w:lang w:eastAsia="pl-PL"/>
          <w14:ligatures w14:val="none"/>
        </w:rPr>
        <w:t>2</w:t>
      </w:r>
      <w:r w:rsidRPr="009723ED">
        <w:rPr>
          <w:rFonts w:ascii="Calibri" w:eastAsia="Times New Roman" w:hAnsi="Calibri" w:cs="Calibri"/>
          <w:kern w:val="0"/>
          <w:sz w:val="20"/>
          <w:szCs w:val="20"/>
          <w:lang w:eastAsia="pl-PL"/>
          <w14:ligatures w14:val="none"/>
        </w:rPr>
        <w:t xml:space="preserve"> niniejszej Umowy. </w:t>
      </w:r>
    </w:p>
    <w:p w14:paraId="56EE56AD"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W przypadku, gdy przy wykonywaniu niniejszej umowy Wykonawca narusza prawa autorskie majątkowe osób trzecich wówczas jest zobowiązany zwolnić Zamawiającego z długu powstałego wobec osoby, której prawa naruszono jeżeli osoba ta zwróci się do Zamawiającego z roszczeniem odszkodowawczym. Wykonawca jest zobowiązany pokryć koszty jakie poniósł Zamawiający w związku z dochodzeniem od Zamawiającego roszczeń przez osobę trzecią, której prawa naruszono. Jeśli do kosztów tych zalicza się koszty ustanowienia pełnomocnika, to ich wartość ustala się według stawek minimalnych przewidzianych w przepisach prawa.</w:t>
      </w:r>
    </w:p>
    <w:p w14:paraId="1A8E421F" w14:textId="395926DA"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Wykonawca nie ponosi odpowiedzialności za:</w:t>
      </w:r>
    </w:p>
    <w:p w14:paraId="5E8B561C"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treść i integralność danych, otrzymywanych i przechowywanych przez Zamawiającego;</w:t>
      </w:r>
    </w:p>
    <w:p w14:paraId="22734884"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jakiekolwiek szkody wynikłe z nieprawidłowego działania lub zaprzestania funkcjonowania Oprogramowania związane z nieprawidłowym korzystaniem z Oprogramowania;</w:t>
      </w:r>
    </w:p>
    <w:p w14:paraId="3BB1A959"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korzystanie z Oprogramowania przez osoby nieupoważnione;</w:t>
      </w:r>
    </w:p>
    <w:p w14:paraId="29BA9A6B"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dokonywanie modyfikacji Oprogramowania przez osoby inne niż upoważnione przez Wykonawcę;</w:t>
      </w:r>
    </w:p>
    <w:p w14:paraId="76C2C19A"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udostępnienie hasła lub jakichkolwiek innych informacji identyfikujących użytkownika względem Wykonawcy, włącznie z treścią wiadomości przekazywanych przez użytkownika lub przez niego odbieranych, osobom upoważnionym na podstawie właściwych przepisów prawa lub regulaminów Wykonawcy oraz umów z podmiotami trzecimi, które biorą udział w świadczeniu Usług;</w:t>
      </w:r>
    </w:p>
    <w:p w14:paraId="288A1CC5"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wadliwe działanie sieci telekomunikacyjnej;</w:t>
      </w:r>
    </w:p>
    <w:p w14:paraId="557E73BA" w14:textId="77777777"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nieprawidłowe działanie lub brak działania oprogramowania osób trzecich, komunikującego się z Oprogramowaniem;</w:t>
      </w:r>
    </w:p>
    <w:p w14:paraId="4EC91414" w14:textId="48C41A41" w:rsidR="009A5099" w:rsidRPr="009723ED" w:rsidRDefault="009A5099" w:rsidP="009723ED">
      <w:pPr>
        <w:numPr>
          <w:ilvl w:val="1"/>
          <w:numId w:val="18"/>
        </w:numPr>
        <w:tabs>
          <w:tab w:val="num" w:pos="9071"/>
        </w:tabs>
        <w:suppressAutoHyphens/>
        <w:spacing w:after="0" w:line="276" w:lineRule="auto"/>
        <w:ind w:left="709" w:hanging="425"/>
        <w:jc w:val="both"/>
        <w:rPr>
          <w:rFonts w:ascii="Calibri" w:eastAsia="NSimSun" w:hAnsi="Calibri" w:cs="Calibri"/>
          <w:sz w:val="20"/>
          <w:szCs w:val="20"/>
          <w:lang w:eastAsia="zh-CN" w:bidi="hi-IN"/>
          <w14:ligatures w14:val="none"/>
        </w:rPr>
      </w:pPr>
      <w:r w:rsidRPr="009723ED">
        <w:rPr>
          <w:rFonts w:ascii="Calibri" w:eastAsia="NSimSun" w:hAnsi="Calibri" w:cs="Calibri"/>
          <w:sz w:val="20"/>
          <w:szCs w:val="20"/>
          <w:lang w:bidi="hi-IN"/>
          <w14:ligatures w14:val="none"/>
        </w:rPr>
        <w:t>nieautoryzowaną ingerencję Zamawiającego lub osób trzecich w struktury baz danych Oprogramowania;</w:t>
      </w:r>
    </w:p>
    <w:p w14:paraId="131434A3"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Żadna ze Stron Umowy nie będzie odpowiedzialna za niewykonanie lub nienależyte wykonanie zobowiązań wynikających z Umowy spowodowane przez okoliczności traktowane jako Siła Wyższa. Przez Siłę Wyższą rozumie się zdarzenia pozostające poza kontrolą każdej ze Stron, których nie mogły one przewidzieć ani zapobiec, a które zakłócają lub uniemożliwiają realizację Umowy.</w:t>
      </w:r>
    </w:p>
    <w:p w14:paraId="0933FDE0"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W przypadku zaistnienia Siły Wyższej, Strona, której taka okoliczność uniemożliwia lub utrudnia prawidłowe wywiązanie się z jej zobowiązań niezwłocznie nie później jednak niż w ciągu 14 dni, powiadomi drugą Stronę o takich okolicznościach i ich przyczynie.</w:t>
      </w:r>
    </w:p>
    <w:p w14:paraId="2A9F37BE"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lastRenderedPageBreak/>
        <w:t>Jeżeli Siła Wyższa, będzie trwała nieprzerwanie przez okres 180 dni lub dłużej, Strony mogą w drodze wzajemnego uzgodnienia rozwiązać Umowę, bez nakładania na żadną ze Stron dalszych zobowiązań, oprócz płatności należnych z tytułu wykonanych usług.</w:t>
      </w:r>
    </w:p>
    <w:p w14:paraId="392A44CC" w14:textId="77777777" w:rsidR="009A5099" w:rsidRPr="009723ED" w:rsidRDefault="009A5099" w:rsidP="009723ED">
      <w:pPr>
        <w:numPr>
          <w:ilvl w:val="0"/>
          <w:numId w:val="21"/>
        </w:numPr>
        <w:tabs>
          <w:tab w:val="clear" w:pos="360"/>
          <w:tab w:val="num" w:pos="9071"/>
        </w:tabs>
        <w:suppressAutoHyphens/>
        <w:spacing w:after="0" w:line="276" w:lineRule="auto"/>
        <w:ind w:left="284" w:hanging="284"/>
        <w:jc w:val="both"/>
        <w:rPr>
          <w:rFonts w:ascii="Calibri" w:eastAsia="Times New Roman" w:hAnsi="Calibri" w:cs="Calibri"/>
          <w:kern w:val="0"/>
          <w:sz w:val="20"/>
          <w:szCs w:val="20"/>
          <w:lang w:eastAsia="pl-PL"/>
          <w14:ligatures w14:val="none"/>
        </w:rPr>
      </w:pPr>
      <w:r w:rsidRPr="009723ED">
        <w:rPr>
          <w:rFonts w:ascii="Calibri" w:eastAsia="Times New Roman" w:hAnsi="Calibri" w:cs="Calibri"/>
          <w:kern w:val="0"/>
          <w:sz w:val="20"/>
          <w:szCs w:val="20"/>
          <w:lang w:eastAsia="pl-PL"/>
          <w14:ligatures w14:val="none"/>
        </w:rPr>
        <w:t>Okres występowania Siły Wyższej powoduje odpowiednie przesunięcie terminów realizacji usług określonych w Umowie.</w:t>
      </w:r>
    </w:p>
    <w:p w14:paraId="64399DF3" w14:textId="77777777" w:rsidR="009723ED" w:rsidRPr="009723ED" w:rsidRDefault="009723ED" w:rsidP="009723ED">
      <w:pPr>
        <w:pStyle w:val="Bezodstpw"/>
        <w:spacing w:line="276" w:lineRule="auto"/>
        <w:jc w:val="center"/>
        <w:rPr>
          <w:rFonts w:ascii="Calibri" w:hAnsi="Calibri" w:cs="Calibri"/>
          <w:sz w:val="20"/>
          <w:szCs w:val="20"/>
          <w:lang w:eastAsia="pl-PL"/>
        </w:rPr>
      </w:pPr>
    </w:p>
    <w:p w14:paraId="0DB0735A" w14:textId="6543E2E0" w:rsidR="009723ED" w:rsidRPr="009723ED" w:rsidRDefault="009723ED" w:rsidP="009723ED">
      <w:pPr>
        <w:pStyle w:val="Bezodstpw"/>
        <w:spacing w:line="276" w:lineRule="auto"/>
        <w:jc w:val="center"/>
        <w:rPr>
          <w:rFonts w:ascii="Calibri" w:eastAsia="Arial" w:hAnsi="Calibri" w:cs="Calibri"/>
          <w:b/>
          <w:bCs/>
          <w:sz w:val="20"/>
          <w:szCs w:val="20"/>
        </w:rPr>
      </w:pPr>
      <w:r w:rsidRPr="009723ED">
        <w:rPr>
          <w:rFonts w:ascii="Calibri" w:hAnsi="Calibri" w:cs="Calibri"/>
          <w:b/>
          <w:bCs/>
          <w:sz w:val="20"/>
          <w:szCs w:val="20"/>
        </w:rPr>
        <w:t xml:space="preserve">§ </w:t>
      </w:r>
      <w:r w:rsidR="00872321">
        <w:rPr>
          <w:rFonts w:ascii="Calibri" w:hAnsi="Calibri" w:cs="Calibri"/>
          <w:b/>
          <w:bCs/>
          <w:sz w:val="20"/>
          <w:szCs w:val="20"/>
        </w:rPr>
        <w:t>9</w:t>
      </w:r>
    </w:p>
    <w:p w14:paraId="4545F2C0" w14:textId="77777777" w:rsidR="009723ED" w:rsidRPr="009723ED" w:rsidRDefault="009723ED"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Kary umowne</w:t>
      </w:r>
    </w:p>
    <w:p w14:paraId="277E8C4A" w14:textId="77777777" w:rsidR="009723ED" w:rsidRPr="009723ED" w:rsidRDefault="009723ED" w:rsidP="009723ED">
      <w:pPr>
        <w:pStyle w:val="Akapitzlist"/>
        <w:numPr>
          <w:ilvl w:val="0"/>
          <w:numId w:val="42"/>
        </w:numPr>
        <w:tabs>
          <w:tab w:val="left" w:pos="9639"/>
        </w:tabs>
        <w:suppressAutoHyphens/>
        <w:spacing w:after="120" w:line="276" w:lineRule="auto"/>
        <w:ind w:left="284" w:right="6" w:hanging="284"/>
        <w:jc w:val="both"/>
        <w:rPr>
          <w:rFonts w:ascii="Calibri" w:hAnsi="Calibri" w:cs="Calibri"/>
          <w:sz w:val="20"/>
          <w:szCs w:val="20"/>
        </w:rPr>
      </w:pPr>
      <w:r w:rsidRPr="009723ED">
        <w:rPr>
          <w:rFonts w:ascii="Calibri" w:hAnsi="Calibri" w:cs="Calibri"/>
          <w:sz w:val="20"/>
          <w:szCs w:val="20"/>
        </w:rPr>
        <w:t>Strony ustanawiają odpowiedzialność za niewykonanie lub nienależyte wykonanie umowy w formie kar umownych.</w:t>
      </w:r>
    </w:p>
    <w:p w14:paraId="3CD8B2DF" w14:textId="77777777" w:rsidR="009723ED" w:rsidRPr="009723ED" w:rsidRDefault="009723ED" w:rsidP="009723ED">
      <w:pPr>
        <w:pStyle w:val="Akapitzlist"/>
        <w:numPr>
          <w:ilvl w:val="0"/>
          <w:numId w:val="42"/>
        </w:numPr>
        <w:tabs>
          <w:tab w:val="left" w:pos="9639"/>
        </w:tabs>
        <w:suppressAutoHyphens/>
        <w:spacing w:after="0" w:line="276" w:lineRule="auto"/>
        <w:ind w:left="284" w:right="6" w:hanging="284"/>
        <w:jc w:val="both"/>
        <w:rPr>
          <w:rFonts w:ascii="Calibri" w:hAnsi="Calibri" w:cs="Calibri"/>
          <w:sz w:val="20"/>
          <w:szCs w:val="20"/>
        </w:rPr>
      </w:pPr>
      <w:r w:rsidRPr="009723ED">
        <w:rPr>
          <w:rFonts w:ascii="Calibri" w:hAnsi="Calibri" w:cs="Calibri"/>
          <w:sz w:val="20"/>
          <w:szCs w:val="20"/>
        </w:rPr>
        <w:t>Wykonawca zapłaci Zamawiającemu kary umowne:</w:t>
      </w:r>
    </w:p>
    <w:p w14:paraId="0EA53BB9" w14:textId="7F5C83FF" w:rsidR="00266818" w:rsidRPr="00266818" w:rsidRDefault="00266818" w:rsidP="0067133A">
      <w:pPr>
        <w:pStyle w:val="Akapitzlist"/>
        <w:numPr>
          <w:ilvl w:val="0"/>
          <w:numId w:val="43"/>
        </w:numPr>
        <w:jc w:val="both"/>
        <w:rPr>
          <w:rFonts w:ascii="Calibri" w:hAnsi="Calibri" w:cs="Calibri"/>
          <w:sz w:val="20"/>
          <w:szCs w:val="20"/>
        </w:rPr>
      </w:pPr>
      <w:r w:rsidRPr="00266818">
        <w:rPr>
          <w:rFonts w:ascii="Calibri" w:hAnsi="Calibri" w:cs="Calibri"/>
          <w:sz w:val="20"/>
          <w:szCs w:val="20"/>
        </w:rPr>
        <w:t xml:space="preserve">w wysokości –  0,5% wartości umowy określonej w § 7 ust. 1 niniejszej umowy, za każde niewykonanie lub nienależyte wykonanie umowy stwierdzone przez Zamawiającego, za każdy rozpoczęty dzień jego trwania. Dla potrzeb naliczenia kary umownej przyjmuje się, iż niewykonanie lub nienależyte wykonanie umowy trwa od dnia jego stwierdzenia przez Zamawiającego do dnia usunięcia uchybień w realizacji umowy. </w:t>
      </w:r>
    </w:p>
    <w:p w14:paraId="648FA26D" w14:textId="0881859D" w:rsidR="009723ED" w:rsidRPr="009723ED" w:rsidRDefault="009723ED" w:rsidP="009723ED">
      <w:pPr>
        <w:pStyle w:val="Akapitzlist"/>
        <w:numPr>
          <w:ilvl w:val="0"/>
          <w:numId w:val="43"/>
        </w:numPr>
        <w:suppressAutoHyphens/>
        <w:spacing w:after="120" w:line="276" w:lineRule="auto"/>
        <w:ind w:right="6" w:hanging="294"/>
        <w:jc w:val="both"/>
        <w:rPr>
          <w:rFonts w:ascii="Calibri" w:hAnsi="Calibri" w:cs="Calibri"/>
          <w:b/>
          <w:sz w:val="20"/>
          <w:szCs w:val="20"/>
        </w:rPr>
      </w:pPr>
      <w:r w:rsidRPr="009723ED">
        <w:rPr>
          <w:rFonts w:ascii="Calibri" w:hAnsi="Calibri" w:cs="Calibri"/>
          <w:sz w:val="20"/>
          <w:szCs w:val="20"/>
        </w:rPr>
        <w:t xml:space="preserve">w przypadku rozwiązania umowy przez Zamawiającego lub odstąpienia od umowy przez Zamawiającego z przyczyn leżących po stronie Wykonawcy - w wysokości 10% </w:t>
      </w:r>
      <w:r w:rsidR="00872321">
        <w:rPr>
          <w:rFonts w:ascii="Calibri" w:hAnsi="Calibri" w:cs="Calibri"/>
          <w:sz w:val="20"/>
          <w:szCs w:val="20"/>
        </w:rPr>
        <w:t>wartości</w:t>
      </w:r>
      <w:r w:rsidRPr="009723ED">
        <w:rPr>
          <w:rFonts w:ascii="Calibri" w:hAnsi="Calibri" w:cs="Calibri"/>
          <w:sz w:val="20"/>
          <w:szCs w:val="20"/>
        </w:rPr>
        <w:t xml:space="preserve"> umowy brutto, wskazanej w § </w:t>
      </w:r>
      <w:r w:rsidR="00872321">
        <w:rPr>
          <w:rFonts w:ascii="Calibri" w:hAnsi="Calibri" w:cs="Calibri"/>
          <w:sz w:val="20"/>
          <w:szCs w:val="20"/>
        </w:rPr>
        <w:t>7</w:t>
      </w:r>
      <w:r w:rsidRPr="009723ED">
        <w:rPr>
          <w:rFonts w:ascii="Calibri" w:hAnsi="Calibri" w:cs="Calibri"/>
          <w:sz w:val="20"/>
          <w:szCs w:val="20"/>
        </w:rPr>
        <w:t xml:space="preserve"> ust 2. niniejszej umowy;</w:t>
      </w:r>
    </w:p>
    <w:p w14:paraId="75572D8D" w14:textId="77777777" w:rsidR="009723ED" w:rsidRPr="009723ED" w:rsidRDefault="009723ED" w:rsidP="009723ED">
      <w:pPr>
        <w:pStyle w:val="Akapitzlist"/>
        <w:numPr>
          <w:ilvl w:val="0"/>
          <w:numId w:val="43"/>
        </w:numPr>
        <w:suppressAutoHyphens/>
        <w:spacing w:after="120" w:line="276" w:lineRule="auto"/>
        <w:ind w:right="6" w:hanging="294"/>
        <w:jc w:val="both"/>
        <w:rPr>
          <w:rFonts w:ascii="Calibri" w:eastAsia="Calibri" w:hAnsi="Calibri" w:cs="Calibri"/>
          <w:sz w:val="20"/>
          <w:szCs w:val="20"/>
        </w:rPr>
      </w:pPr>
      <w:r w:rsidRPr="009723ED">
        <w:rPr>
          <w:rFonts w:ascii="Calibri" w:eastAsia="Calibri" w:hAnsi="Calibri" w:cs="Calibri"/>
          <w:sz w:val="20"/>
          <w:szCs w:val="20"/>
        </w:rPr>
        <w:t>w wysokości 1000,00 zł za każdy przypadek, kiedy Wykonawca nie dokona zapłaty lub dokona nieterminowo zapłaty wynagrodzenia należnego podwykonawcom lub nie dokonana zmiany wysokości wynagrodzenia należnego podwykonawcom w okolicznościach, o których mowa w art. 439 ust 5 ustawy Prawo zamówień publicznych</w:t>
      </w:r>
    </w:p>
    <w:p w14:paraId="2C7B6107" w14:textId="5187EF93" w:rsidR="009723ED" w:rsidRPr="009723E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sz w:val="20"/>
          <w:szCs w:val="20"/>
        </w:rPr>
        <w:t xml:space="preserve">W przypadku nie dokonania potrącenia należności z tytułu nałożonej kary umownej przez Zamawiającego </w:t>
      </w:r>
      <w:r w:rsidRPr="009723ED">
        <w:rPr>
          <w:rFonts w:ascii="Calibri" w:hAnsi="Calibri" w:cs="Calibri"/>
          <w:sz w:val="20"/>
          <w:szCs w:val="20"/>
        </w:rPr>
        <w:br/>
        <w:t xml:space="preserve">w sposób, o którym mowa w § </w:t>
      </w:r>
      <w:r w:rsidR="00872321">
        <w:rPr>
          <w:rFonts w:ascii="Calibri" w:hAnsi="Calibri" w:cs="Calibri"/>
          <w:sz w:val="20"/>
          <w:szCs w:val="20"/>
        </w:rPr>
        <w:t>7</w:t>
      </w:r>
      <w:r w:rsidRPr="009723ED">
        <w:rPr>
          <w:rFonts w:ascii="Calibri" w:hAnsi="Calibri" w:cs="Calibri"/>
          <w:sz w:val="20"/>
          <w:szCs w:val="20"/>
        </w:rPr>
        <w:t xml:space="preserve"> ust. </w:t>
      </w:r>
      <w:r w:rsidR="00872321">
        <w:rPr>
          <w:rFonts w:ascii="Calibri" w:hAnsi="Calibri" w:cs="Calibri"/>
          <w:sz w:val="20"/>
          <w:szCs w:val="20"/>
        </w:rPr>
        <w:t>8</w:t>
      </w:r>
      <w:r w:rsidRPr="009723ED">
        <w:rPr>
          <w:rFonts w:ascii="Calibri" w:hAnsi="Calibri" w:cs="Calibri"/>
          <w:sz w:val="20"/>
          <w:szCs w:val="20"/>
        </w:rPr>
        <w:t xml:space="preserve">, kary umowne wynikające z niniejszej umowy płatne są w terminie 7 dni od daty doręczenia noty księgowej. </w:t>
      </w:r>
    </w:p>
    <w:p w14:paraId="1446051D" w14:textId="08A97764" w:rsidR="009723ED" w:rsidRPr="009723E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bCs/>
          <w:sz w:val="20"/>
          <w:szCs w:val="20"/>
          <w:lang w:eastAsia="ar-SA"/>
        </w:rPr>
        <w:t xml:space="preserve">Maksymalna łączna wysokość kar umownych, jakimi Zamawiający może obciążyć </w:t>
      </w:r>
      <w:r w:rsidRPr="009723ED">
        <w:rPr>
          <w:rFonts w:ascii="Calibri" w:hAnsi="Calibri" w:cs="Calibri"/>
          <w:sz w:val="20"/>
          <w:szCs w:val="20"/>
        </w:rPr>
        <w:t>Wykon</w:t>
      </w:r>
      <w:r w:rsidRPr="009723ED">
        <w:rPr>
          <w:rFonts w:ascii="Calibri" w:hAnsi="Calibri" w:cs="Calibri"/>
          <w:bCs/>
          <w:sz w:val="20"/>
          <w:szCs w:val="20"/>
          <w:lang w:eastAsia="ar-SA"/>
        </w:rPr>
        <w:t xml:space="preserve">awcę na podstawie umowy nie może przekroczyć </w:t>
      </w:r>
      <w:r w:rsidR="00872321">
        <w:rPr>
          <w:rFonts w:ascii="Calibri" w:hAnsi="Calibri" w:cs="Calibri"/>
          <w:bCs/>
          <w:sz w:val="20"/>
          <w:szCs w:val="20"/>
          <w:lang w:eastAsia="ar-SA"/>
        </w:rPr>
        <w:t>50</w:t>
      </w:r>
      <w:r w:rsidRPr="009723ED">
        <w:rPr>
          <w:rFonts w:ascii="Calibri" w:hAnsi="Calibri" w:cs="Calibri"/>
          <w:bCs/>
          <w:sz w:val="20"/>
          <w:szCs w:val="20"/>
          <w:lang w:eastAsia="ar-SA"/>
        </w:rPr>
        <w:t xml:space="preserve">% całkowitego wynagrodzenia brutto wskazanego w § </w:t>
      </w:r>
      <w:r w:rsidR="00872321">
        <w:rPr>
          <w:rFonts w:ascii="Calibri" w:hAnsi="Calibri" w:cs="Calibri"/>
          <w:bCs/>
          <w:sz w:val="20"/>
          <w:szCs w:val="20"/>
          <w:lang w:eastAsia="ar-SA"/>
        </w:rPr>
        <w:t>7</w:t>
      </w:r>
      <w:r w:rsidRPr="009723ED">
        <w:rPr>
          <w:rFonts w:ascii="Calibri" w:hAnsi="Calibri" w:cs="Calibri"/>
          <w:bCs/>
          <w:sz w:val="20"/>
          <w:szCs w:val="20"/>
          <w:lang w:eastAsia="ar-SA"/>
        </w:rPr>
        <w:t xml:space="preserve"> ust.2 (łączna wartość wszystkich pakietów).</w:t>
      </w:r>
    </w:p>
    <w:p w14:paraId="5D3EEC85" w14:textId="77777777" w:rsidR="009723ED" w:rsidRPr="009723E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bCs/>
          <w:sz w:val="20"/>
          <w:szCs w:val="20"/>
          <w:lang w:eastAsia="ar-SA"/>
        </w:rPr>
        <w:t xml:space="preserve">Dla skuteczności oświadczenia o obciążeniu karą umowną, wystarczające jest jego przesłanie na adres </w:t>
      </w:r>
      <w:r w:rsidRPr="009723ED">
        <w:rPr>
          <w:rFonts w:ascii="Calibri" w:hAnsi="Calibri" w:cs="Calibri"/>
          <w:sz w:val="20"/>
          <w:szCs w:val="20"/>
        </w:rPr>
        <w:t>Wykon</w:t>
      </w:r>
      <w:r w:rsidRPr="009723ED">
        <w:rPr>
          <w:rFonts w:ascii="Calibri" w:hAnsi="Calibri" w:cs="Calibri"/>
          <w:bCs/>
          <w:sz w:val="20"/>
          <w:szCs w:val="20"/>
          <w:lang w:eastAsia="ar-SA"/>
        </w:rPr>
        <w:t>awcy  wskazany w umowie.</w:t>
      </w:r>
    </w:p>
    <w:p w14:paraId="520492FE" w14:textId="77777777" w:rsidR="009723ED" w:rsidRPr="009723E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sz w:val="20"/>
          <w:szCs w:val="20"/>
        </w:rPr>
        <w:t xml:space="preserve">Zamawiającemu przysługuje prawo dochodzenia odszkodowania uzupełniającego na zasadach ogólnych, jeżeli wyrządzona szkoda przewyższa wartość kary umownej lub wystąpienia wad ukrytych, do wysokości rzeczywiście poniesionej szkody.  </w:t>
      </w:r>
    </w:p>
    <w:p w14:paraId="18A0C1D3" w14:textId="5D39E522" w:rsidR="00872321" w:rsidRPr="0059732D" w:rsidRDefault="009723ED" w:rsidP="009723ED">
      <w:pPr>
        <w:pStyle w:val="Akapitzlist"/>
        <w:numPr>
          <w:ilvl w:val="0"/>
          <w:numId w:val="42"/>
        </w:numPr>
        <w:suppressAutoHyphens/>
        <w:spacing w:after="0" w:line="276" w:lineRule="auto"/>
        <w:ind w:left="284" w:right="6" w:hanging="284"/>
        <w:jc w:val="both"/>
        <w:rPr>
          <w:rFonts w:ascii="Calibri" w:hAnsi="Calibri" w:cs="Calibri"/>
          <w:b/>
          <w:sz w:val="20"/>
          <w:szCs w:val="20"/>
        </w:rPr>
      </w:pPr>
      <w:r w:rsidRPr="009723ED">
        <w:rPr>
          <w:rFonts w:ascii="Calibri" w:hAnsi="Calibri" w:cs="Calibri"/>
          <w:sz w:val="20"/>
          <w:szCs w:val="20"/>
        </w:rPr>
        <w:t>W razie złożenia przez jedną ze stron oświadczenia o odstąpieniu od umowy lub rozwiązania umowy, zapisy o karach umownych pozostają wiążące dla Stron.</w:t>
      </w:r>
    </w:p>
    <w:p w14:paraId="5833D339" w14:textId="77777777" w:rsidR="00872321" w:rsidRPr="009723ED" w:rsidRDefault="00872321" w:rsidP="009723ED">
      <w:pPr>
        <w:suppressAutoHyphens/>
        <w:spacing w:after="0" w:line="276" w:lineRule="auto"/>
        <w:jc w:val="both"/>
        <w:rPr>
          <w:rFonts w:ascii="Calibri" w:eastAsia="Times New Roman" w:hAnsi="Calibri" w:cs="Calibri"/>
          <w:kern w:val="0"/>
          <w:sz w:val="20"/>
          <w:szCs w:val="20"/>
          <w:lang w:eastAsia="pl-PL"/>
          <w14:ligatures w14:val="none"/>
        </w:rPr>
      </w:pPr>
    </w:p>
    <w:p w14:paraId="615DCAC4" w14:textId="08165DD0"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xml:space="preserve">§ </w:t>
      </w:r>
      <w:r w:rsidR="00872321">
        <w:rPr>
          <w:rFonts w:ascii="Calibri" w:hAnsi="Calibri" w:cs="Calibri"/>
          <w:b/>
          <w:bCs/>
          <w:sz w:val="20"/>
          <w:szCs w:val="20"/>
        </w:rPr>
        <w:t>10</w:t>
      </w:r>
    </w:p>
    <w:p w14:paraId="6638B9D6" w14:textId="5E903DD6"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Zmiana Umowy</w:t>
      </w:r>
    </w:p>
    <w:p w14:paraId="293E3184" w14:textId="5EA11388" w:rsidR="009C3327" w:rsidRPr="009723ED" w:rsidRDefault="009C3327" w:rsidP="009723ED">
      <w:pPr>
        <w:pStyle w:val="Akapitzlist"/>
        <w:numPr>
          <w:ilvl w:val="0"/>
          <w:numId w:val="35"/>
        </w:numPr>
        <w:suppressAutoHyphens/>
        <w:spacing w:after="120" w:line="276" w:lineRule="auto"/>
        <w:jc w:val="both"/>
        <w:rPr>
          <w:rFonts w:ascii="Calibri" w:hAnsi="Calibri" w:cs="Calibri"/>
          <w:sz w:val="20"/>
          <w:szCs w:val="20"/>
        </w:rPr>
      </w:pPr>
      <w:r w:rsidRPr="009723ED">
        <w:rPr>
          <w:rFonts w:ascii="Calibri" w:hAnsi="Calibri" w:cs="Calibri"/>
          <w:sz w:val="20"/>
          <w:szCs w:val="20"/>
        </w:rPr>
        <w:t xml:space="preserve">Na podstawie art. 455 ustawy Pzp Zamawiający przewiduje możliwość dokonania zmian niniejszej Umowy w następujących przypadkach :  </w:t>
      </w:r>
    </w:p>
    <w:p w14:paraId="51FE6893" w14:textId="77777777" w:rsidR="009C3327" w:rsidRPr="009723ED" w:rsidRDefault="009C3327" w:rsidP="009723ED">
      <w:pPr>
        <w:pStyle w:val="Akapitzlist"/>
        <w:numPr>
          <w:ilvl w:val="0"/>
          <w:numId w:val="38"/>
        </w:numPr>
        <w:suppressAutoHyphens/>
        <w:spacing w:after="120" w:line="276" w:lineRule="auto"/>
        <w:jc w:val="both"/>
        <w:rPr>
          <w:rFonts w:ascii="Calibri" w:hAnsi="Calibri" w:cs="Calibri"/>
          <w:sz w:val="20"/>
          <w:szCs w:val="20"/>
        </w:rPr>
      </w:pPr>
      <w:r w:rsidRPr="009723ED">
        <w:rPr>
          <w:rFonts w:ascii="Calibri" w:hAnsi="Calibri" w:cs="Calibri"/>
          <w:sz w:val="20"/>
          <w:szCs w:val="20"/>
        </w:rPr>
        <w:t xml:space="preserve">w przypadku zwiększenia bądź zmniejszenia stawek podatku od towarów i usług, na podstawie odrębnych przepisów, które wejdą w życie po dniu zawarcia Umowy, wynagrodzenie Wykonawcy może ulec odpowiedniemu zwiększeniu bądź zmniejszeniu, stosownie do zmiany stawek podatku od towarów i usług (powyższy przypadku nie dotyczy sytuacji, kiedy wzrost wysokości podatku Vat nie wynika ze zmiany aktu prawnego po zawarciu umowy ale ze zmiany interpretacji podatkowej lub praktyki orzeczniczej albo zmiany kwalifikacji przedmiotu umowy na potrzeby opodatkowania podatkiem VAT w stosunku do przyjętej przez Wykonawcę, w takiej sytuacji Wykonawca zobowiązany jest do zachowania </w:t>
      </w:r>
      <w:r w:rsidRPr="009723ED">
        <w:rPr>
          <w:rFonts w:ascii="Calibri" w:hAnsi="Calibri" w:cs="Calibri"/>
          <w:sz w:val="20"/>
          <w:szCs w:val="20"/>
        </w:rPr>
        <w:lastRenderedPageBreak/>
        <w:t>ceny brutto i odpowiedniego przeliczenia ceny netto oraz stawki podatku VAT stosownie do aktualnej interpretacji).</w:t>
      </w:r>
    </w:p>
    <w:p w14:paraId="6E061455" w14:textId="77777777" w:rsidR="009C3327" w:rsidRPr="009723ED" w:rsidRDefault="009C3327" w:rsidP="009723ED">
      <w:pPr>
        <w:pStyle w:val="Akapitzlist"/>
        <w:numPr>
          <w:ilvl w:val="0"/>
          <w:numId w:val="36"/>
        </w:numPr>
        <w:suppressAutoHyphens/>
        <w:spacing w:after="120" w:line="276" w:lineRule="auto"/>
        <w:jc w:val="both"/>
        <w:rPr>
          <w:rFonts w:ascii="Calibri" w:hAnsi="Calibri" w:cs="Calibri"/>
          <w:sz w:val="20"/>
          <w:szCs w:val="20"/>
        </w:rPr>
      </w:pPr>
      <w:r w:rsidRPr="009723ED">
        <w:rPr>
          <w:rFonts w:ascii="Calibri" w:hAnsi="Calibri" w:cs="Calibri"/>
          <w:sz w:val="20"/>
          <w:szCs w:val="20"/>
        </w:rPr>
        <w:t>zmiany stanu prawnego, który będzie wnosił nowe wymagania, co do sposobu realizacji jakiegokolwiek elementu ujętego Przedmiotem Umowy oraz nie będzie to związane ze zmianą zakresu i wartości Przedmiotu Umowy;</w:t>
      </w:r>
    </w:p>
    <w:p w14:paraId="7F1AC9A5" w14:textId="04AF517C" w:rsidR="009C3327" w:rsidRPr="0067133A" w:rsidRDefault="009C3327" w:rsidP="0067133A">
      <w:pPr>
        <w:pStyle w:val="Akapitzlist"/>
        <w:numPr>
          <w:ilvl w:val="0"/>
          <w:numId w:val="36"/>
        </w:numPr>
        <w:tabs>
          <w:tab w:val="left" w:pos="851"/>
        </w:tabs>
        <w:suppressAutoHyphens/>
        <w:spacing w:after="120" w:line="276" w:lineRule="auto"/>
        <w:jc w:val="both"/>
        <w:rPr>
          <w:rFonts w:ascii="Calibri" w:hAnsi="Calibri" w:cs="Calibri"/>
          <w:sz w:val="20"/>
          <w:szCs w:val="20"/>
        </w:rPr>
      </w:pPr>
      <w:r w:rsidRPr="009723ED">
        <w:rPr>
          <w:rFonts w:ascii="Calibri" w:hAnsi="Calibri" w:cs="Calibri"/>
          <w:sz w:val="20"/>
          <w:szCs w:val="20"/>
        </w:rPr>
        <w:t>w przypadku działania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w:t>
      </w:r>
    </w:p>
    <w:p w14:paraId="1BFD9289" w14:textId="0F93B628" w:rsidR="009C3327" w:rsidRPr="009723ED" w:rsidRDefault="00872321" w:rsidP="009723ED">
      <w:pPr>
        <w:pStyle w:val="Akapitzlist"/>
        <w:numPr>
          <w:ilvl w:val="0"/>
          <w:numId w:val="36"/>
        </w:numPr>
        <w:tabs>
          <w:tab w:val="left" w:pos="851"/>
        </w:tabs>
        <w:suppressAutoHyphens/>
        <w:spacing w:after="120" w:line="276" w:lineRule="auto"/>
        <w:jc w:val="both"/>
        <w:rPr>
          <w:rFonts w:ascii="Calibri" w:eastAsia="Calibri" w:hAnsi="Calibri" w:cs="Calibri"/>
          <w:sz w:val="20"/>
          <w:szCs w:val="20"/>
        </w:rPr>
      </w:pPr>
      <w:r>
        <w:rPr>
          <w:rFonts w:ascii="Calibri" w:eastAsia="Calibri" w:hAnsi="Calibri" w:cs="Calibri"/>
          <w:sz w:val="20"/>
          <w:szCs w:val="20"/>
        </w:rPr>
        <w:t xml:space="preserve">rozszerzenia zakresu umowy o </w:t>
      </w:r>
      <w:r w:rsidR="009C3327" w:rsidRPr="009723ED">
        <w:rPr>
          <w:rFonts w:ascii="Calibri" w:eastAsia="Calibri" w:hAnsi="Calibri" w:cs="Calibri"/>
          <w:sz w:val="20"/>
          <w:szCs w:val="20"/>
        </w:rPr>
        <w:t>now</w:t>
      </w:r>
      <w:r>
        <w:rPr>
          <w:rFonts w:ascii="Calibri" w:eastAsia="Calibri" w:hAnsi="Calibri" w:cs="Calibri"/>
          <w:sz w:val="20"/>
          <w:szCs w:val="20"/>
        </w:rPr>
        <w:t>e moduły lub zmniejszenia poprzez rezygnację z części modułów obecnie posiadanych</w:t>
      </w:r>
      <w:r w:rsidR="009C3327" w:rsidRPr="009723ED">
        <w:rPr>
          <w:rFonts w:ascii="Calibri" w:eastAsia="Calibri" w:hAnsi="Calibri" w:cs="Calibri"/>
          <w:sz w:val="20"/>
          <w:szCs w:val="20"/>
        </w:rPr>
        <w:t xml:space="preserve">. Po przeprowadzeniu negocjacji i ustaleniu charakteru zmiany Strony zawrą pisemny aneks do umowy. W przypadku, gdy w okresie jednego miesiąca od powzięcia wiadomości o </w:t>
      </w:r>
      <w:proofErr w:type="spellStart"/>
      <w:r>
        <w:rPr>
          <w:rFonts w:ascii="Calibri" w:eastAsia="Calibri" w:hAnsi="Calibri" w:cs="Calibri"/>
          <w:sz w:val="20"/>
          <w:szCs w:val="20"/>
        </w:rPr>
        <w:t>potzrebie</w:t>
      </w:r>
      <w:proofErr w:type="spellEnd"/>
      <w:r>
        <w:rPr>
          <w:rFonts w:ascii="Calibri" w:eastAsia="Calibri" w:hAnsi="Calibri" w:cs="Calibri"/>
          <w:sz w:val="20"/>
          <w:szCs w:val="20"/>
        </w:rPr>
        <w:t xml:space="preserve"> zmiany </w:t>
      </w:r>
      <w:r w:rsidR="009C3327" w:rsidRPr="009723ED">
        <w:rPr>
          <w:rFonts w:ascii="Calibri" w:eastAsia="Calibri" w:hAnsi="Calibri" w:cs="Calibri"/>
          <w:sz w:val="20"/>
          <w:szCs w:val="20"/>
        </w:rPr>
        <w:t xml:space="preserve"> nie osiągną pisemnego porozumienia co do warunków </w:t>
      </w:r>
      <w:r>
        <w:rPr>
          <w:rFonts w:ascii="Calibri" w:eastAsia="Calibri" w:hAnsi="Calibri" w:cs="Calibri"/>
          <w:sz w:val="20"/>
          <w:szCs w:val="20"/>
        </w:rPr>
        <w:t>świadczenia usług</w:t>
      </w:r>
      <w:r w:rsidR="009C3327" w:rsidRPr="009723ED">
        <w:rPr>
          <w:rFonts w:ascii="Calibri" w:eastAsia="Calibri" w:hAnsi="Calibri" w:cs="Calibri"/>
          <w:sz w:val="20"/>
          <w:szCs w:val="20"/>
        </w:rPr>
        <w:t xml:space="preserve"> umowa ulega rozwiązaniu w tej części z ostatnim dniem tego miesięcznego terminu;</w:t>
      </w:r>
    </w:p>
    <w:p w14:paraId="748694A6" w14:textId="4B523ACD" w:rsidR="009C3327" w:rsidRPr="009723ED" w:rsidRDefault="009C3327" w:rsidP="009723ED">
      <w:pPr>
        <w:pStyle w:val="Akapitzlist"/>
        <w:numPr>
          <w:ilvl w:val="0"/>
          <w:numId w:val="36"/>
        </w:numPr>
        <w:tabs>
          <w:tab w:val="left" w:pos="851"/>
        </w:tabs>
        <w:suppressAutoHyphens/>
        <w:spacing w:after="120" w:line="276" w:lineRule="auto"/>
        <w:jc w:val="both"/>
        <w:rPr>
          <w:rFonts w:ascii="Calibri" w:eastAsia="Calibri" w:hAnsi="Calibri" w:cs="Calibri"/>
          <w:sz w:val="20"/>
          <w:szCs w:val="20"/>
        </w:rPr>
      </w:pPr>
      <w:r w:rsidRPr="009723ED">
        <w:rPr>
          <w:rFonts w:ascii="Calibri" w:eastAsia="Calibri" w:hAnsi="Calibri" w:cs="Calibri"/>
          <w:sz w:val="20"/>
          <w:szCs w:val="20"/>
        </w:rPr>
        <w:t xml:space="preserve">wydłużenie okresu trwania umowy o maksymalnie 6 miesięcy w przypadku niewykorzystania </w:t>
      </w:r>
      <w:r w:rsidR="00872321">
        <w:rPr>
          <w:rFonts w:ascii="Calibri" w:eastAsia="Calibri" w:hAnsi="Calibri" w:cs="Calibri"/>
          <w:sz w:val="20"/>
          <w:szCs w:val="20"/>
        </w:rPr>
        <w:t xml:space="preserve">maksymalnej wartości </w:t>
      </w:r>
      <w:r w:rsidRPr="009723ED">
        <w:rPr>
          <w:rFonts w:ascii="Calibri" w:eastAsia="Calibri" w:hAnsi="Calibri" w:cs="Calibri"/>
          <w:sz w:val="20"/>
          <w:szCs w:val="20"/>
        </w:rPr>
        <w:t xml:space="preserve"> umowy lub zwiększenia wartości umowy na podstawie obowiązujących przepisów art. 455 ust.2 PZP; </w:t>
      </w:r>
    </w:p>
    <w:p w14:paraId="57B59327" w14:textId="77777777" w:rsidR="009C3327" w:rsidRPr="009723ED" w:rsidRDefault="009C3327" w:rsidP="009723ED">
      <w:pPr>
        <w:numPr>
          <w:ilvl w:val="0"/>
          <w:numId w:val="35"/>
        </w:numPr>
        <w:tabs>
          <w:tab w:val="left" w:pos="426"/>
        </w:tabs>
        <w:spacing w:after="0" w:line="276" w:lineRule="auto"/>
        <w:ind w:right="-33"/>
        <w:jc w:val="both"/>
        <w:rPr>
          <w:rFonts w:ascii="Calibri" w:hAnsi="Calibri" w:cs="Calibri"/>
          <w:sz w:val="20"/>
          <w:szCs w:val="20"/>
        </w:rPr>
      </w:pPr>
      <w:r w:rsidRPr="009723ED">
        <w:rPr>
          <w:rFonts w:ascii="Calibri" w:hAnsi="Calibri" w:cs="Calibri"/>
          <w:sz w:val="20"/>
          <w:szCs w:val="20"/>
        </w:rPr>
        <w:t xml:space="preserve">Zmiany Umowy, o których mowa w ust. 1  mogą być wprowadzone w następującym trybie:  </w:t>
      </w:r>
    </w:p>
    <w:p w14:paraId="6BDB133C" w14:textId="77777777" w:rsidR="009C3327" w:rsidRPr="009723ED" w:rsidRDefault="009C3327" w:rsidP="009723ED">
      <w:pPr>
        <w:numPr>
          <w:ilvl w:val="0"/>
          <w:numId w:val="37"/>
        </w:numPr>
        <w:tabs>
          <w:tab w:val="left" w:pos="709"/>
        </w:tabs>
        <w:spacing w:after="0" w:line="276" w:lineRule="auto"/>
        <w:ind w:left="709" w:right="-33" w:hanging="284"/>
        <w:jc w:val="both"/>
        <w:rPr>
          <w:rFonts w:ascii="Calibri" w:hAnsi="Calibri" w:cs="Calibri"/>
          <w:sz w:val="20"/>
          <w:szCs w:val="20"/>
        </w:rPr>
      </w:pPr>
      <w:r w:rsidRPr="009723ED">
        <w:rPr>
          <w:rFonts w:ascii="Calibri" w:hAnsi="Calibri" w:cs="Calibri"/>
          <w:sz w:val="20"/>
          <w:szCs w:val="20"/>
        </w:rPr>
        <w:t xml:space="preserve">W przypadku wystąpienia okoliczności, o których mowa w ust. 1 , Strona wnioskująca o zmianę zwróci się do drugiej Strony z wnioskiem o dokonanie zmiany Umowy, zawierającym stosowne uzasadnienie. Wniosek winien być złożony niezwłocznie w formie pisemnej.  </w:t>
      </w:r>
    </w:p>
    <w:p w14:paraId="4E7DDD5B" w14:textId="77777777" w:rsidR="009C3327" w:rsidRPr="009723ED" w:rsidRDefault="009C3327" w:rsidP="009723ED">
      <w:pPr>
        <w:numPr>
          <w:ilvl w:val="0"/>
          <w:numId w:val="37"/>
        </w:numPr>
        <w:tabs>
          <w:tab w:val="left" w:pos="709"/>
          <w:tab w:val="left" w:pos="993"/>
        </w:tabs>
        <w:spacing w:after="0" w:line="276" w:lineRule="auto"/>
        <w:ind w:left="709" w:right="-33" w:hanging="284"/>
        <w:jc w:val="both"/>
        <w:rPr>
          <w:rFonts w:ascii="Calibri" w:hAnsi="Calibri" w:cs="Calibri"/>
          <w:sz w:val="20"/>
          <w:szCs w:val="20"/>
        </w:rPr>
      </w:pPr>
      <w:r w:rsidRPr="009723ED">
        <w:rPr>
          <w:rFonts w:ascii="Calibri" w:hAnsi="Calibri" w:cs="Calibri"/>
          <w:sz w:val="20"/>
          <w:szCs w:val="20"/>
        </w:rPr>
        <w:t>Druga Strona po zapoznaniu się z uzasadnieniem i przy uwzględnieniu okoliczności sprawy dokona oceny zasadności zmiany Umowy.</w:t>
      </w:r>
    </w:p>
    <w:p w14:paraId="4DA1CFF0" w14:textId="77777777" w:rsidR="009C3327" w:rsidRPr="009723ED" w:rsidRDefault="009C3327" w:rsidP="009723ED">
      <w:pPr>
        <w:pStyle w:val="Akapitzlist"/>
        <w:numPr>
          <w:ilvl w:val="0"/>
          <w:numId w:val="35"/>
        </w:numPr>
        <w:tabs>
          <w:tab w:val="left" w:pos="426"/>
        </w:tabs>
        <w:spacing w:after="0" w:line="276" w:lineRule="auto"/>
        <w:ind w:right="-33"/>
        <w:jc w:val="both"/>
        <w:rPr>
          <w:rFonts w:ascii="Calibri" w:hAnsi="Calibri" w:cs="Calibri"/>
          <w:sz w:val="20"/>
          <w:szCs w:val="20"/>
        </w:rPr>
      </w:pPr>
      <w:r w:rsidRPr="009723ED">
        <w:rPr>
          <w:rFonts w:ascii="Calibri" w:hAnsi="Calibri" w:cs="Calibri"/>
          <w:noProof/>
          <w:sz w:val="20"/>
          <w:szCs w:val="20"/>
        </w:rPr>
        <w:t>Zamawiający zgodnie z art. 439 ustawy Pzp ustala sposób wprowadzania zmian wysokości wynagrodzenia należnego Wykonawcy w przypadku zmiany ceny materiałów lub kosztów związanych z realizacją zamówienia (waloryzacja wynagrodzenia) na poniższych zasadach:</w:t>
      </w:r>
    </w:p>
    <w:p w14:paraId="53B308E5"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1) przez „zmiany wysokości cen materiałów lub kosztów związanych z realizacją zamówienia” rozumie się zarówno wzrost cen lub kosztów jak i ich obniżenie, względem ceny lub kosztu przyjętych w celu ustalenia wynagrodzenia Wykonawcy zawartego w ofercie; </w:t>
      </w:r>
    </w:p>
    <w:p w14:paraId="166929D0"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2)  ceny materiałów lub kosztów muszą ulec zmianie o co najmniej 7% względem cen z dnia zawarcia umowy, aby zmiana mogła zostać wprowadzona (w przypadku kolejnych zmian liczone są ceny wg stanu na dzień poprzedniej zmiany wynagrodzenia); </w:t>
      </w:r>
    </w:p>
    <w:p w14:paraId="5B75C443" w14:textId="77777777" w:rsidR="009C3327" w:rsidRPr="009723ED" w:rsidRDefault="009C3327" w:rsidP="009723ED">
      <w:pPr>
        <w:spacing w:after="0" w:line="276" w:lineRule="auto"/>
        <w:ind w:left="709" w:right="-566" w:hanging="283"/>
        <w:jc w:val="both"/>
        <w:rPr>
          <w:rFonts w:ascii="Calibri" w:hAnsi="Calibri" w:cs="Calibri"/>
          <w:noProof/>
          <w:sz w:val="20"/>
          <w:szCs w:val="20"/>
        </w:rPr>
      </w:pPr>
      <w:r w:rsidRPr="009723ED">
        <w:rPr>
          <w:rFonts w:ascii="Calibri" w:hAnsi="Calibri" w:cs="Calibri"/>
          <w:noProof/>
          <w:sz w:val="20"/>
          <w:szCs w:val="20"/>
        </w:rPr>
        <w:t xml:space="preserve">3)  Wykonawca wnioskując o zmianę wynagrodzenia zobowiązany jest do: </w:t>
      </w:r>
    </w:p>
    <w:p w14:paraId="4FF724EB" w14:textId="77777777" w:rsidR="009C3327" w:rsidRPr="009723ED" w:rsidRDefault="009C3327" w:rsidP="009723ED">
      <w:pPr>
        <w:spacing w:after="0" w:line="276" w:lineRule="auto"/>
        <w:ind w:left="709" w:right="109" w:hanging="283"/>
        <w:jc w:val="both"/>
        <w:rPr>
          <w:rFonts w:ascii="Calibri" w:hAnsi="Calibri" w:cs="Calibri"/>
          <w:noProof/>
          <w:sz w:val="20"/>
          <w:szCs w:val="20"/>
        </w:rPr>
      </w:pPr>
      <w:r w:rsidRPr="009723ED">
        <w:rPr>
          <w:rFonts w:ascii="Calibri" w:hAnsi="Calibri" w:cs="Calibri"/>
          <w:noProof/>
          <w:sz w:val="20"/>
          <w:szCs w:val="20"/>
        </w:rPr>
        <w:t xml:space="preserve">a)  przedstawienia szczegółowego wykazu materiałów lub kosztów związanych z realizacją  zamówienia, których zmiana ceny uzasadnia żądanie zmiany wynagrodzenia, </w:t>
      </w:r>
    </w:p>
    <w:p w14:paraId="57501865" w14:textId="77777777" w:rsidR="009C3327" w:rsidRPr="009723ED" w:rsidRDefault="009C3327" w:rsidP="009723ED">
      <w:pPr>
        <w:spacing w:after="0" w:line="276" w:lineRule="auto"/>
        <w:ind w:left="709" w:right="109" w:hanging="283"/>
        <w:jc w:val="both"/>
        <w:rPr>
          <w:rFonts w:ascii="Calibri" w:hAnsi="Calibri" w:cs="Calibri"/>
          <w:noProof/>
          <w:sz w:val="20"/>
          <w:szCs w:val="20"/>
        </w:rPr>
      </w:pPr>
      <w:r w:rsidRPr="009723ED">
        <w:rPr>
          <w:rFonts w:ascii="Calibri" w:hAnsi="Calibri" w:cs="Calibri"/>
          <w:noProof/>
          <w:sz w:val="20"/>
          <w:szCs w:val="20"/>
        </w:rPr>
        <w:t xml:space="preserve">b) podania wskaźnika zmiany ceny materiałów lub kosztów, w szczególności półrocznego lub rocznego wskaźnika wzorstu cen towarów i usług, ogłaszanego w komunikacie Prezesa Głównego Urzędu Statystycznego lub wskazania innej podstawy wykazującej zmianę wysokości cen, </w:t>
      </w:r>
    </w:p>
    <w:p w14:paraId="36C4D068" w14:textId="77777777" w:rsidR="009C3327" w:rsidRPr="009723ED" w:rsidRDefault="009C3327" w:rsidP="009723ED">
      <w:pPr>
        <w:spacing w:after="0" w:line="276" w:lineRule="auto"/>
        <w:ind w:left="709" w:right="-316" w:hanging="283"/>
        <w:jc w:val="both"/>
        <w:rPr>
          <w:rFonts w:ascii="Calibri" w:hAnsi="Calibri" w:cs="Calibri"/>
          <w:noProof/>
          <w:sz w:val="20"/>
          <w:szCs w:val="20"/>
        </w:rPr>
      </w:pPr>
      <w:r w:rsidRPr="009723ED">
        <w:rPr>
          <w:rFonts w:ascii="Calibri" w:hAnsi="Calibri" w:cs="Calibri"/>
          <w:noProof/>
          <w:sz w:val="20"/>
          <w:szCs w:val="20"/>
        </w:rPr>
        <w:t xml:space="preserve">c)  wykazania wpływu zmiany ceny materiałów lub kosztów na koszt wykonania zamówienia; </w:t>
      </w:r>
    </w:p>
    <w:p w14:paraId="377BE6F8"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4)  za początkowy termin ustalenia zmiany ceny wynagrodzenia Wykonawcy uznaje się dzień zawarcia umowy; </w:t>
      </w:r>
    </w:p>
    <w:p w14:paraId="275892FC"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5)  każda kolejna zmiana wynagrodzenia może zostać dokonana nie częściej niż po upływie 6 miesięcy od daty dokonania poprzedniej zmiany, a w przypadku pierwszej zmiany nie wcześniej niż po upływie 6 miesięcy od daty zawarcia umowy; </w:t>
      </w:r>
    </w:p>
    <w:p w14:paraId="0C0B8DB0"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t xml:space="preserve">6) maksymalną wartość zmiany wynagrodzenia, jaką dopuszcza Zamawiający w efekcie zastosowania postanowień o zasadach wprowadzania zmian wysokości wynagrodzenia wynosi 10% liczony od wartości pierwotnego wynagrodzenia; </w:t>
      </w:r>
    </w:p>
    <w:p w14:paraId="32475EFF" w14:textId="77777777" w:rsidR="009C3327" w:rsidRPr="009723ED" w:rsidRDefault="009C3327" w:rsidP="009723ED">
      <w:pPr>
        <w:spacing w:after="0" w:line="276" w:lineRule="auto"/>
        <w:ind w:left="709" w:right="-33" w:hanging="283"/>
        <w:jc w:val="both"/>
        <w:rPr>
          <w:rFonts w:ascii="Calibri" w:hAnsi="Calibri" w:cs="Calibri"/>
          <w:noProof/>
          <w:sz w:val="20"/>
          <w:szCs w:val="20"/>
        </w:rPr>
      </w:pPr>
      <w:r w:rsidRPr="009723ED">
        <w:rPr>
          <w:rFonts w:ascii="Calibri" w:hAnsi="Calibri" w:cs="Calibri"/>
          <w:noProof/>
          <w:sz w:val="20"/>
          <w:szCs w:val="20"/>
        </w:rPr>
        <w:lastRenderedPageBreak/>
        <w:t xml:space="preserve">7) Wykonawca, którego wynagrodzenie zostało zmienione zobowiązany jest do zmiany wynagrodzenia przysługującego podwykonawcy, z którym zawarł umowę, w zakresie odpowiadającym zmianom cen materiałów lub kosztów dotyczących zobowiązania podwykonawcy, jeżeli łącznie pełnione zostały warunki, o których mowa w art. 439 ust. 5 pkt 1 i 2 ustawy Pzp. </w:t>
      </w:r>
    </w:p>
    <w:p w14:paraId="7714301B" w14:textId="77777777" w:rsidR="009C3327" w:rsidRPr="009723ED" w:rsidRDefault="009C3327" w:rsidP="009723ED">
      <w:pPr>
        <w:numPr>
          <w:ilvl w:val="0"/>
          <w:numId w:val="35"/>
        </w:numPr>
        <w:tabs>
          <w:tab w:val="left" w:pos="426"/>
        </w:tabs>
        <w:spacing w:after="0" w:line="276" w:lineRule="auto"/>
        <w:ind w:right="-33"/>
        <w:jc w:val="both"/>
        <w:rPr>
          <w:rFonts w:ascii="Calibri" w:hAnsi="Calibri" w:cs="Calibri"/>
          <w:sz w:val="20"/>
          <w:szCs w:val="20"/>
        </w:rPr>
      </w:pPr>
      <w:r w:rsidRPr="009723ED">
        <w:rPr>
          <w:rFonts w:ascii="Calibri" w:hAnsi="Calibri" w:cs="Calibri"/>
          <w:sz w:val="20"/>
          <w:szCs w:val="20"/>
        </w:rPr>
        <w:t xml:space="preserve">Zmiany Umowy, o których mowa w ust. 3  mogą być wprowadzone w następującym trybie:  </w:t>
      </w:r>
    </w:p>
    <w:p w14:paraId="5C8662FC" w14:textId="77777777" w:rsidR="009C3327" w:rsidRPr="009723ED" w:rsidRDefault="009C3327" w:rsidP="009723ED">
      <w:pPr>
        <w:numPr>
          <w:ilvl w:val="0"/>
          <w:numId w:val="41"/>
        </w:numPr>
        <w:tabs>
          <w:tab w:val="left" w:pos="709"/>
        </w:tabs>
        <w:spacing w:after="0" w:line="276" w:lineRule="auto"/>
        <w:ind w:left="709" w:right="-33" w:hanging="283"/>
        <w:jc w:val="both"/>
        <w:rPr>
          <w:rFonts w:ascii="Calibri" w:hAnsi="Calibri" w:cs="Calibri"/>
          <w:sz w:val="20"/>
          <w:szCs w:val="20"/>
        </w:rPr>
      </w:pPr>
      <w:r w:rsidRPr="009723ED">
        <w:rPr>
          <w:rFonts w:ascii="Calibri" w:hAnsi="Calibri" w:cs="Calibri"/>
          <w:sz w:val="20"/>
          <w:szCs w:val="20"/>
        </w:rPr>
        <w:t xml:space="preserve">W przypadku wystąpienia okoliczności, o których mowa w ust. 2 , Strona wnioskująca o zmianę zwróci się do drugiej Strony z wnioskiem o dokonanie zmiany Umowy, zawierającym stosowne uzasadnienie. Wniosek winien być złożony niezwłocznie w formie pisemnej.  </w:t>
      </w:r>
    </w:p>
    <w:p w14:paraId="2A903C08" w14:textId="77777777" w:rsidR="009C3327" w:rsidRPr="009723ED" w:rsidRDefault="009C3327" w:rsidP="009723ED">
      <w:pPr>
        <w:numPr>
          <w:ilvl w:val="0"/>
          <w:numId w:val="41"/>
        </w:numPr>
        <w:tabs>
          <w:tab w:val="left" w:pos="709"/>
          <w:tab w:val="left" w:pos="993"/>
        </w:tabs>
        <w:spacing w:after="0" w:line="276" w:lineRule="auto"/>
        <w:ind w:left="709" w:right="-33" w:hanging="283"/>
        <w:jc w:val="both"/>
        <w:rPr>
          <w:rFonts w:ascii="Calibri" w:hAnsi="Calibri" w:cs="Calibri"/>
          <w:sz w:val="20"/>
          <w:szCs w:val="20"/>
        </w:rPr>
      </w:pPr>
      <w:r w:rsidRPr="009723ED">
        <w:rPr>
          <w:rFonts w:ascii="Calibri" w:hAnsi="Calibri" w:cs="Calibri"/>
          <w:sz w:val="20"/>
          <w:szCs w:val="20"/>
        </w:rPr>
        <w:t>Druga Strona po zapoznaniu się z uzasadnieniem i przy uwzględnieniu okoliczności sprawy dokona oceny zasadności zmiany Umowy.</w:t>
      </w:r>
    </w:p>
    <w:p w14:paraId="7A5BDA9E" w14:textId="64772B9C" w:rsidR="009C3327" w:rsidRPr="009723ED" w:rsidRDefault="009C3327" w:rsidP="009723ED">
      <w:pPr>
        <w:pStyle w:val="Akapitzlist"/>
        <w:numPr>
          <w:ilvl w:val="0"/>
          <w:numId w:val="35"/>
        </w:numPr>
        <w:spacing w:after="0" w:line="276" w:lineRule="auto"/>
        <w:ind w:right="-33"/>
        <w:jc w:val="both"/>
        <w:rPr>
          <w:rFonts w:ascii="Calibri" w:hAnsi="Calibri" w:cs="Calibri"/>
          <w:sz w:val="20"/>
          <w:szCs w:val="20"/>
        </w:rPr>
      </w:pPr>
      <w:r w:rsidRPr="009723ED">
        <w:rPr>
          <w:rFonts w:ascii="Calibri" w:eastAsia="Calibri" w:hAnsi="Calibri" w:cs="Calibri"/>
          <w:sz w:val="20"/>
          <w:szCs w:val="20"/>
        </w:rPr>
        <w:t>Strony dopuszczają możliwość zmiany wynagrodzenia należnego Wykonawcy wyłącznie w formie pisemnego aneksu do niniejszej umowy. Zmiana taka może nastąpić w przypadku zaistnienia przynajmniej jednej z następujących okoliczności:</w:t>
      </w:r>
    </w:p>
    <w:p w14:paraId="30DEC5D4" w14:textId="77777777" w:rsidR="009C3327" w:rsidRPr="009723ED" w:rsidRDefault="009C3327" w:rsidP="009723ED">
      <w:pPr>
        <w:pStyle w:val="Akapitzlist"/>
        <w:numPr>
          <w:ilvl w:val="0"/>
          <w:numId w:val="40"/>
        </w:numPr>
        <w:tabs>
          <w:tab w:val="left" w:pos="426"/>
          <w:tab w:val="left" w:pos="993"/>
        </w:tabs>
        <w:spacing w:after="0" w:line="276" w:lineRule="auto"/>
        <w:ind w:left="709" w:hanging="283"/>
        <w:jc w:val="both"/>
        <w:rPr>
          <w:rFonts w:ascii="Calibri" w:eastAsia="Calibri" w:hAnsi="Calibri" w:cs="Calibri"/>
          <w:sz w:val="20"/>
          <w:szCs w:val="20"/>
        </w:rPr>
      </w:pPr>
      <w:r w:rsidRPr="009723ED">
        <w:rPr>
          <w:rFonts w:ascii="Calibri" w:eastAsia="Calibri" w:hAnsi="Calibri" w:cs="Calibri"/>
          <w:sz w:val="20"/>
          <w:szCs w:val="20"/>
        </w:rPr>
        <w:t>zmiany stawki podatku od towarów i usług oraz podatku akcyzowego,</w:t>
      </w:r>
    </w:p>
    <w:p w14:paraId="6D58152E" w14:textId="77777777" w:rsidR="009C3327" w:rsidRPr="009723ED" w:rsidRDefault="009C3327" w:rsidP="009723ED">
      <w:pPr>
        <w:numPr>
          <w:ilvl w:val="0"/>
          <w:numId w:val="40"/>
        </w:numPr>
        <w:tabs>
          <w:tab w:val="left" w:pos="426"/>
        </w:tabs>
        <w:spacing w:after="0" w:line="276" w:lineRule="auto"/>
        <w:ind w:left="709" w:hanging="283"/>
        <w:jc w:val="both"/>
        <w:rPr>
          <w:rFonts w:ascii="Calibri" w:hAnsi="Calibri" w:cs="Calibri"/>
          <w:sz w:val="20"/>
          <w:szCs w:val="20"/>
        </w:rPr>
      </w:pPr>
      <w:r w:rsidRPr="009723ED">
        <w:rPr>
          <w:rFonts w:ascii="Calibri" w:hAnsi="Calibri" w:cs="Calibri"/>
          <w:sz w:val="20"/>
          <w:szCs w:val="20"/>
        </w:rPr>
        <w:t>zmiany wysokości minimalnego wynagrodzenia za pracę albo wysokości minimalnej stawki   godzinowej ustalonych na podstawie przepisów ustawy z dnia 10 października 2002 r. o minimalnym wynagrodzeniu za pracę,</w:t>
      </w:r>
    </w:p>
    <w:p w14:paraId="67316445" w14:textId="77777777" w:rsidR="009C3327" w:rsidRPr="009723ED" w:rsidRDefault="009C3327" w:rsidP="009723ED">
      <w:pPr>
        <w:numPr>
          <w:ilvl w:val="0"/>
          <w:numId w:val="40"/>
        </w:numPr>
        <w:tabs>
          <w:tab w:val="left" w:pos="426"/>
        </w:tabs>
        <w:spacing w:after="0" w:line="276" w:lineRule="auto"/>
        <w:ind w:left="709" w:hanging="283"/>
        <w:jc w:val="both"/>
        <w:rPr>
          <w:rFonts w:ascii="Calibri" w:hAnsi="Calibri" w:cs="Calibri"/>
          <w:sz w:val="20"/>
          <w:szCs w:val="20"/>
        </w:rPr>
      </w:pPr>
      <w:r w:rsidRPr="009723ED">
        <w:rPr>
          <w:rFonts w:ascii="Calibri" w:hAnsi="Calibri" w:cs="Calibri"/>
          <w:sz w:val="20"/>
          <w:szCs w:val="20"/>
        </w:rPr>
        <w:t>zmiany zasad podlegania ubezpieczeniom społecznym lub ubezpieczeniu zdrowotnemu lub  wysokości stawki składki na ubezpieczenia społeczne lub zdrowotne,</w:t>
      </w:r>
    </w:p>
    <w:p w14:paraId="6CE08DE5" w14:textId="77777777" w:rsidR="009C3327" w:rsidRPr="009723ED" w:rsidRDefault="009C3327" w:rsidP="009723ED">
      <w:pPr>
        <w:numPr>
          <w:ilvl w:val="0"/>
          <w:numId w:val="40"/>
        </w:numPr>
        <w:tabs>
          <w:tab w:val="left" w:pos="426"/>
        </w:tabs>
        <w:spacing w:after="0" w:line="276" w:lineRule="auto"/>
        <w:ind w:left="709" w:hanging="283"/>
        <w:jc w:val="both"/>
        <w:rPr>
          <w:rFonts w:ascii="Calibri" w:hAnsi="Calibri" w:cs="Calibri"/>
          <w:sz w:val="20"/>
          <w:szCs w:val="20"/>
        </w:rPr>
      </w:pPr>
      <w:r w:rsidRPr="009723ED">
        <w:rPr>
          <w:rFonts w:ascii="Calibri" w:hAnsi="Calibri" w:cs="Calibri"/>
          <w:sz w:val="20"/>
          <w:szCs w:val="20"/>
        </w:rPr>
        <w:t>zmiany wysokości wpłaty podstawowej finansowanej przez podmiot zatrudniający na podstawie  przepisów ustawy  z dnia 4 października 2018 r. o  Pracowniczych  Planach  Kapitałowych. Pod warunkiem, że zmiany takie będą miały wpływ na koszty wykonania zamówienia przez Wykonawcę.</w:t>
      </w:r>
    </w:p>
    <w:p w14:paraId="7DB07A6E" w14:textId="4AD0EC64" w:rsidR="009C3327" w:rsidRPr="009723ED" w:rsidRDefault="009C3327" w:rsidP="009723ED">
      <w:pPr>
        <w:numPr>
          <w:ilvl w:val="0"/>
          <w:numId w:val="35"/>
        </w:numPr>
        <w:spacing w:after="0" w:line="276" w:lineRule="auto"/>
        <w:contextualSpacing/>
        <w:jc w:val="both"/>
        <w:rPr>
          <w:rFonts w:ascii="Calibri" w:hAnsi="Calibri" w:cs="Calibri"/>
          <w:sz w:val="20"/>
          <w:szCs w:val="20"/>
        </w:rPr>
      </w:pPr>
      <w:r w:rsidRPr="009723ED">
        <w:rPr>
          <w:rFonts w:ascii="Calibri" w:hAnsi="Calibri" w:cs="Calibri"/>
          <w:sz w:val="20"/>
          <w:szCs w:val="20"/>
        </w:rPr>
        <w:t>W przypadku zaistnienia powyższych okoliczności Strona zamierzająca uzyskać zmianę wysokości wynagrodzenia zobowiązana jest do złożenia drugiej Stronie pisemnego wniosku o wprowadzenie stosownej zmiany. Wniosek o zmianę wynagrodzenia musi zawierać:</w:t>
      </w:r>
    </w:p>
    <w:p w14:paraId="7655D20E" w14:textId="77777777" w:rsidR="009C3327" w:rsidRPr="009723ED" w:rsidRDefault="009C3327" w:rsidP="009723ED">
      <w:pPr>
        <w:pStyle w:val="Akapitzlist"/>
        <w:numPr>
          <w:ilvl w:val="0"/>
          <w:numId w:val="39"/>
        </w:numPr>
        <w:tabs>
          <w:tab w:val="left" w:pos="1134"/>
        </w:tabs>
        <w:spacing w:after="0" w:line="276" w:lineRule="auto"/>
        <w:ind w:left="709" w:hanging="283"/>
        <w:jc w:val="both"/>
        <w:rPr>
          <w:rFonts w:ascii="Calibri" w:eastAsia="Calibri" w:hAnsi="Calibri" w:cs="Calibri"/>
          <w:sz w:val="20"/>
          <w:szCs w:val="20"/>
        </w:rPr>
      </w:pPr>
      <w:r w:rsidRPr="009723ED">
        <w:rPr>
          <w:rFonts w:ascii="Calibri" w:eastAsia="Calibri" w:hAnsi="Calibri" w:cs="Calibri"/>
          <w:sz w:val="20"/>
          <w:szCs w:val="20"/>
        </w:rPr>
        <w:t>wskazanie okoliczności stanowiącej podstawę do zmiany,</w:t>
      </w:r>
    </w:p>
    <w:p w14:paraId="55686C47" w14:textId="77777777" w:rsidR="009C3327" w:rsidRPr="009723ED" w:rsidRDefault="009C3327" w:rsidP="009723ED">
      <w:pPr>
        <w:numPr>
          <w:ilvl w:val="0"/>
          <w:numId w:val="39"/>
        </w:numPr>
        <w:tabs>
          <w:tab w:val="left" w:pos="1134"/>
        </w:tabs>
        <w:spacing w:after="0" w:line="276" w:lineRule="auto"/>
        <w:ind w:left="709" w:hanging="283"/>
        <w:contextualSpacing/>
        <w:jc w:val="both"/>
        <w:rPr>
          <w:rFonts w:ascii="Calibri" w:hAnsi="Calibri" w:cs="Calibri"/>
          <w:sz w:val="20"/>
          <w:szCs w:val="20"/>
        </w:rPr>
      </w:pPr>
      <w:r w:rsidRPr="009723ED">
        <w:rPr>
          <w:rFonts w:ascii="Calibri" w:hAnsi="Calibri" w:cs="Calibri"/>
          <w:sz w:val="20"/>
          <w:szCs w:val="20"/>
        </w:rPr>
        <w:t>uzasadnienie wskazujące jaki wpływ ma okoliczność na wysokość wynagrodzenia Wykonawcy,</w:t>
      </w:r>
    </w:p>
    <w:p w14:paraId="220ED01D" w14:textId="77777777" w:rsidR="009C3327" w:rsidRPr="009723ED" w:rsidRDefault="009C3327" w:rsidP="009723ED">
      <w:pPr>
        <w:numPr>
          <w:ilvl w:val="0"/>
          <w:numId w:val="39"/>
        </w:numPr>
        <w:tabs>
          <w:tab w:val="left" w:pos="1134"/>
        </w:tabs>
        <w:spacing w:after="0" w:line="276" w:lineRule="auto"/>
        <w:ind w:left="709" w:hanging="283"/>
        <w:contextualSpacing/>
        <w:jc w:val="both"/>
        <w:rPr>
          <w:rFonts w:ascii="Calibri" w:hAnsi="Calibri" w:cs="Calibri"/>
          <w:sz w:val="20"/>
          <w:szCs w:val="20"/>
        </w:rPr>
      </w:pPr>
      <w:r w:rsidRPr="009723ED">
        <w:rPr>
          <w:rFonts w:ascii="Calibri" w:hAnsi="Calibri" w:cs="Calibri"/>
          <w:sz w:val="20"/>
          <w:szCs w:val="20"/>
        </w:rPr>
        <w:t>propozycję nowej wysokości wynagrodzenia,</w:t>
      </w:r>
    </w:p>
    <w:p w14:paraId="2D52A6BA" w14:textId="77777777" w:rsidR="009C3327" w:rsidRPr="009723ED" w:rsidRDefault="009C3327" w:rsidP="009723ED">
      <w:pPr>
        <w:numPr>
          <w:ilvl w:val="0"/>
          <w:numId w:val="39"/>
        </w:numPr>
        <w:tabs>
          <w:tab w:val="left" w:pos="1134"/>
        </w:tabs>
        <w:spacing w:after="0" w:line="276" w:lineRule="auto"/>
        <w:ind w:left="709" w:hanging="283"/>
        <w:contextualSpacing/>
        <w:jc w:val="both"/>
        <w:rPr>
          <w:rFonts w:ascii="Calibri" w:hAnsi="Calibri" w:cs="Calibri"/>
          <w:sz w:val="20"/>
          <w:szCs w:val="20"/>
        </w:rPr>
      </w:pPr>
      <w:r w:rsidRPr="009723ED">
        <w:rPr>
          <w:rFonts w:ascii="Calibri" w:hAnsi="Calibri" w:cs="Calibri"/>
          <w:sz w:val="20"/>
          <w:szCs w:val="20"/>
        </w:rPr>
        <w:t>zanonimizowaną dokumentację potwierdzającą podwyższenie wynagrodzenia pracownikom Wykonawcy.</w:t>
      </w:r>
    </w:p>
    <w:p w14:paraId="3D57BE60" w14:textId="162A3107" w:rsidR="009C3327" w:rsidRPr="009723ED" w:rsidRDefault="009C3327" w:rsidP="009723ED">
      <w:pPr>
        <w:tabs>
          <w:tab w:val="left" w:pos="993"/>
        </w:tabs>
        <w:spacing w:after="0" w:line="276" w:lineRule="auto"/>
        <w:ind w:left="426"/>
        <w:jc w:val="both"/>
        <w:rPr>
          <w:rFonts w:ascii="Calibri" w:hAnsi="Calibri" w:cs="Calibri"/>
          <w:sz w:val="20"/>
          <w:szCs w:val="20"/>
        </w:rPr>
      </w:pPr>
      <w:r w:rsidRPr="009723ED">
        <w:rPr>
          <w:rFonts w:ascii="Calibri" w:hAnsi="Calibri" w:cs="Calibri"/>
          <w:sz w:val="20"/>
          <w:szCs w:val="20"/>
        </w:rPr>
        <w:t>Na skutek złożonego, kompletnego wniosku spełniającego wymagania określone powyżej Strony w terminie 10 dni podejmą negocjacje dotyczące nowej wysokości wynagrodzenia. W przypadku uzgodnienia nowej wysokości wynagrodzenia Strony zawrą stosowny pisemny aneks do umowy. W przypadku, gdyby w terminie 3 miesięcy od podjęcia negocjacji nie doszło do porozumienia odnośnie nowej wysokości wynagrodzenia Wykonawcy każda ze Stron ma prawo rozwiązać umowę z zachowaniem trzymiesięcznego terminu wypowiedzenia upływającego na koniec miesiąca kalendarzowego. Przed złożeniem oświadczenia woli w przedmiocie rozwiązania umowy Strona zobowiązana jest poinformować o tym drugą Stronę na piśmie z 14 dniowym wyprzedzeniem.</w:t>
      </w:r>
    </w:p>
    <w:p w14:paraId="2FF1913E" w14:textId="77777777" w:rsidR="009C3327" w:rsidRPr="009723ED" w:rsidRDefault="009C3327" w:rsidP="009723ED">
      <w:pPr>
        <w:suppressAutoHyphens/>
        <w:spacing w:after="0" w:line="276" w:lineRule="auto"/>
        <w:jc w:val="both"/>
        <w:rPr>
          <w:rFonts w:ascii="Calibri" w:eastAsia="Times New Roman" w:hAnsi="Calibri" w:cs="Calibri"/>
          <w:kern w:val="0"/>
          <w:sz w:val="20"/>
          <w:szCs w:val="20"/>
          <w:lang w:eastAsia="pl-PL"/>
          <w14:ligatures w14:val="none"/>
        </w:rPr>
      </w:pPr>
    </w:p>
    <w:p w14:paraId="72A1E6A4" w14:textId="0AA3D743"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xml:space="preserve">§ </w:t>
      </w:r>
      <w:r w:rsidR="00872321">
        <w:rPr>
          <w:rFonts w:ascii="Calibri" w:hAnsi="Calibri" w:cs="Calibri"/>
          <w:b/>
          <w:bCs/>
          <w:sz w:val="20"/>
          <w:szCs w:val="20"/>
        </w:rPr>
        <w:t>11</w:t>
      </w:r>
    </w:p>
    <w:p w14:paraId="481A1677" w14:textId="77777777"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eastAsia="Arial" w:hAnsi="Calibri" w:cs="Calibri"/>
          <w:b/>
          <w:bCs/>
          <w:sz w:val="20"/>
          <w:szCs w:val="20"/>
        </w:rPr>
        <w:t xml:space="preserve">Rozwiązanie i </w:t>
      </w:r>
      <w:r w:rsidRPr="009723ED">
        <w:rPr>
          <w:rFonts w:ascii="Calibri" w:hAnsi="Calibri" w:cs="Calibri"/>
          <w:b/>
          <w:bCs/>
          <w:sz w:val="20"/>
          <w:szCs w:val="20"/>
        </w:rPr>
        <w:t>Odstąpienie od Umowy</w:t>
      </w:r>
    </w:p>
    <w:p w14:paraId="2BDCBADC" w14:textId="77777777" w:rsidR="009C3327" w:rsidRPr="009723ED" w:rsidRDefault="009C3327" w:rsidP="009723ED">
      <w:pPr>
        <w:numPr>
          <w:ilvl w:val="0"/>
          <w:numId w:val="33"/>
        </w:numPr>
        <w:spacing w:after="120" w:line="276" w:lineRule="auto"/>
        <w:ind w:left="284" w:right="-33" w:hanging="284"/>
        <w:jc w:val="both"/>
        <w:rPr>
          <w:rFonts w:ascii="Calibri" w:hAnsi="Calibri" w:cs="Calibri"/>
          <w:sz w:val="20"/>
          <w:szCs w:val="20"/>
        </w:rPr>
      </w:pPr>
      <w:r w:rsidRPr="009723ED">
        <w:rPr>
          <w:rFonts w:ascii="Calibri" w:hAnsi="Calibri" w:cs="Calibri"/>
          <w:sz w:val="20"/>
          <w:szCs w:val="20"/>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Wykonawca może żądać jedynie wynagrodzenia należnego mu z tytułu wykonania części Umowy.</w:t>
      </w:r>
    </w:p>
    <w:p w14:paraId="4DF9456A" w14:textId="77777777" w:rsidR="009C3327" w:rsidRPr="009723ED" w:rsidRDefault="009C3327" w:rsidP="009723ED">
      <w:pPr>
        <w:numPr>
          <w:ilvl w:val="0"/>
          <w:numId w:val="33"/>
        </w:numPr>
        <w:spacing w:after="120" w:line="276" w:lineRule="auto"/>
        <w:ind w:left="284" w:right="-33" w:hanging="284"/>
        <w:jc w:val="both"/>
        <w:rPr>
          <w:rFonts w:ascii="Calibri" w:hAnsi="Calibri" w:cs="Calibri"/>
          <w:sz w:val="20"/>
          <w:szCs w:val="20"/>
        </w:rPr>
      </w:pPr>
      <w:r w:rsidRPr="009723ED">
        <w:rPr>
          <w:rFonts w:ascii="Calibri" w:hAnsi="Calibri" w:cs="Calibri"/>
          <w:sz w:val="20"/>
          <w:szCs w:val="20"/>
        </w:rPr>
        <w:lastRenderedPageBreak/>
        <w:t>Zamawiający zastrzega sobie prawo odstąpienia od umowy lub jej rozwiązania z zachowaniem 1 miesięcznego terminu wypowiedzenia w przypadku, gdy Wykonawca realizuje umowę w sposób sprzeczny z SWZ lub niezgodny ze złożoną ofertą bądź zawartą umową. Zamawiający może również wypowiedzieć niniejszą umowę z zachowaniem 1 miesięcznego okresu wypowiedzenia w przypadku zmian własnościowych lub postawienia go w stan likwidacji.</w:t>
      </w:r>
    </w:p>
    <w:p w14:paraId="6EE8D5E3" w14:textId="77777777" w:rsidR="009C3327" w:rsidRPr="009723ED" w:rsidRDefault="009C3327" w:rsidP="009723ED">
      <w:pPr>
        <w:numPr>
          <w:ilvl w:val="0"/>
          <w:numId w:val="33"/>
        </w:numPr>
        <w:spacing w:after="120" w:line="276" w:lineRule="auto"/>
        <w:ind w:left="284" w:right="-33" w:hanging="284"/>
        <w:jc w:val="both"/>
        <w:rPr>
          <w:rFonts w:ascii="Calibri" w:hAnsi="Calibri" w:cs="Calibri"/>
          <w:sz w:val="20"/>
          <w:szCs w:val="20"/>
        </w:rPr>
      </w:pPr>
      <w:r w:rsidRPr="009723ED">
        <w:rPr>
          <w:rFonts w:ascii="Calibri" w:eastAsia="Times New Roman" w:hAnsi="Calibri" w:cs="Calibri"/>
          <w:sz w:val="20"/>
          <w:szCs w:val="20"/>
          <w:lang w:val="x-none" w:eastAsia="x-none"/>
        </w:rPr>
        <w:t xml:space="preserve">Zamawiający zastrzega sobie prawo rozwiązania niniejszej umowy bez zachowania okresu wypowiedzenia </w:t>
      </w:r>
      <w:r w:rsidRPr="009723ED">
        <w:rPr>
          <w:rFonts w:ascii="Calibri" w:eastAsia="Times New Roman" w:hAnsi="Calibri" w:cs="Calibri"/>
          <w:sz w:val="20"/>
          <w:szCs w:val="20"/>
          <w:lang w:val="x-none" w:eastAsia="x-none"/>
        </w:rPr>
        <w:br/>
        <w:t>w przypadku:</w:t>
      </w:r>
    </w:p>
    <w:p w14:paraId="75625242" w14:textId="4A85D093" w:rsidR="009C3327" w:rsidRPr="009723ED" w:rsidRDefault="009C3327" w:rsidP="009723ED">
      <w:pPr>
        <w:pStyle w:val="Akapitzlist"/>
        <w:numPr>
          <w:ilvl w:val="4"/>
          <w:numId w:val="34"/>
        </w:numPr>
        <w:tabs>
          <w:tab w:val="clear" w:pos="3240"/>
          <w:tab w:val="num" w:pos="709"/>
        </w:tabs>
        <w:spacing w:after="0" w:line="276" w:lineRule="auto"/>
        <w:ind w:left="709" w:hanging="283"/>
        <w:jc w:val="both"/>
        <w:rPr>
          <w:rFonts w:ascii="Calibri" w:hAnsi="Calibri" w:cs="Calibri"/>
          <w:sz w:val="20"/>
          <w:szCs w:val="20"/>
        </w:rPr>
      </w:pPr>
      <w:r w:rsidRPr="009723ED">
        <w:rPr>
          <w:rFonts w:ascii="Calibri" w:hAnsi="Calibri" w:cs="Calibri"/>
          <w:sz w:val="20"/>
          <w:szCs w:val="20"/>
        </w:rPr>
        <w:t xml:space="preserve">zwłoki w realizacji </w:t>
      </w:r>
      <w:r w:rsidR="00872321">
        <w:rPr>
          <w:rFonts w:ascii="Calibri" w:hAnsi="Calibri" w:cs="Calibri"/>
          <w:sz w:val="20"/>
          <w:szCs w:val="20"/>
        </w:rPr>
        <w:t>usługi</w:t>
      </w:r>
      <w:r w:rsidR="00872321" w:rsidRPr="009723ED">
        <w:rPr>
          <w:rFonts w:ascii="Calibri" w:hAnsi="Calibri" w:cs="Calibri"/>
          <w:sz w:val="20"/>
          <w:szCs w:val="20"/>
        </w:rPr>
        <w:t xml:space="preserve"> </w:t>
      </w:r>
      <w:r w:rsidRPr="009723ED">
        <w:rPr>
          <w:rFonts w:ascii="Calibri" w:hAnsi="Calibri" w:cs="Calibri"/>
          <w:sz w:val="20"/>
          <w:szCs w:val="20"/>
        </w:rPr>
        <w:t xml:space="preserve">trwającej dłużej niż 7 dni roboczych, </w:t>
      </w:r>
    </w:p>
    <w:p w14:paraId="2B86352E" w14:textId="786A3C79" w:rsidR="009C3327" w:rsidRPr="001F4FD2" w:rsidRDefault="009C3327" w:rsidP="001F4FD2">
      <w:pPr>
        <w:pStyle w:val="Akapitzlist"/>
        <w:numPr>
          <w:ilvl w:val="4"/>
          <w:numId w:val="34"/>
        </w:numPr>
        <w:tabs>
          <w:tab w:val="clear" w:pos="3240"/>
          <w:tab w:val="num" w:pos="709"/>
        </w:tabs>
        <w:spacing w:after="0" w:line="276" w:lineRule="auto"/>
        <w:ind w:left="709" w:hanging="283"/>
        <w:jc w:val="both"/>
        <w:rPr>
          <w:rFonts w:ascii="Calibri" w:hAnsi="Calibri" w:cs="Calibri"/>
          <w:sz w:val="20"/>
          <w:szCs w:val="20"/>
        </w:rPr>
      </w:pPr>
      <w:r w:rsidRPr="009723ED">
        <w:rPr>
          <w:rFonts w:ascii="Calibri" w:hAnsi="Calibri" w:cs="Calibri"/>
          <w:sz w:val="20"/>
          <w:szCs w:val="20"/>
        </w:rPr>
        <w:t>trzykrotnego nie zrealizowania przez Wykonawcę umowy w terminie lub w zakresie zgodnym z umową oraz zamówieniem z przyczyn za które odpowiada Wykonawca;</w:t>
      </w:r>
    </w:p>
    <w:p w14:paraId="3B8B4985" w14:textId="65EF3888" w:rsidR="009C3327" w:rsidRPr="009723ED" w:rsidRDefault="009C3327" w:rsidP="009723ED">
      <w:pPr>
        <w:suppressAutoHyphens/>
        <w:spacing w:after="0" w:line="276" w:lineRule="auto"/>
        <w:jc w:val="both"/>
        <w:rPr>
          <w:rFonts w:ascii="Calibri" w:eastAsia="Times New Roman" w:hAnsi="Calibri" w:cs="Calibri"/>
          <w:b/>
          <w:kern w:val="0"/>
          <w:sz w:val="20"/>
          <w:szCs w:val="20"/>
          <w:lang w:eastAsia="pl-PL"/>
          <w14:ligatures w14:val="none"/>
        </w:rPr>
      </w:pPr>
      <w:r w:rsidRPr="009723ED">
        <w:rPr>
          <w:rFonts w:ascii="Calibri" w:hAnsi="Calibri" w:cs="Calibri"/>
          <w:sz w:val="20"/>
          <w:szCs w:val="20"/>
        </w:rPr>
        <w:t>Przed złożeniem oświadczenia o rozwiązaniu umowy Zamawiający zobowiązuje się do uprzedniego jednokrotnego pisemnego wezwania Wykonawcy odpowiednio do dostarczenia przedmiotu zgodnego z zamówieniem lub należytego wykonania umowy. Oświadczenie Zamawiającego o rozwiązaniu umowy lub odstąpieniu od umowy zostanie złożone przez Zamawiającego na piśmie i wywiera skutek z chwilą doręczenia go Wykonawcy</w:t>
      </w:r>
    </w:p>
    <w:p w14:paraId="54F1612C" w14:textId="4E50347F"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1</w:t>
      </w:r>
      <w:r w:rsidR="00872321">
        <w:rPr>
          <w:rFonts w:ascii="Calibri" w:hAnsi="Calibri" w:cs="Calibri"/>
          <w:b/>
          <w:bCs/>
          <w:sz w:val="20"/>
          <w:szCs w:val="20"/>
        </w:rPr>
        <w:t>2</w:t>
      </w:r>
    </w:p>
    <w:p w14:paraId="4B29BD95" w14:textId="77777777"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Klauzula ochrony danych</w:t>
      </w:r>
    </w:p>
    <w:p w14:paraId="1B5AECD9"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oraz ustawą o ochronie danych osobowych z dnia 10 maja 2018 r.</w:t>
      </w:r>
    </w:p>
    <w:p w14:paraId="0A3D1402"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Strony oświadczają, że ich pracownicy posiadający dostęp do danych osobowych Stron umowy, znają przepisy dotyczące ochrony danych osobowych oraz będą posiadać stosowne upoważnienia do przetwarzania danych osobowych.</w:t>
      </w:r>
    </w:p>
    <w:p w14:paraId="643535AA"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 xml:space="preserve">Strony oświadczają, że dane osobowe uzyskane od drugiej Strony umowy będą wykorzystane wyłącznie w celu realizacji przedmiotu niniejszej umowy. </w:t>
      </w:r>
    </w:p>
    <w:p w14:paraId="6858A9A6"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2C713EEA"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Zamawiający wypełnia obowiązek informacyjny zawarty w art. 13 RODO zgodnie z treścią zawartą w rozdziale</w:t>
      </w:r>
      <w:r w:rsidRPr="009723ED">
        <w:rPr>
          <w:rFonts w:ascii="Calibri" w:hAnsi="Calibri" w:cs="Calibri"/>
          <w:b/>
          <w:sz w:val="20"/>
          <w:szCs w:val="20"/>
        </w:rPr>
        <w:t xml:space="preserve"> </w:t>
      </w:r>
      <w:r w:rsidRPr="009723ED">
        <w:rPr>
          <w:rFonts w:ascii="Calibri" w:hAnsi="Calibri" w:cs="Calibri"/>
          <w:bCs/>
          <w:sz w:val="20"/>
          <w:szCs w:val="20"/>
        </w:rPr>
        <w:t>XXIV SWZ</w:t>
      </w:r>
      <w:r w:rsidRPr="009723ED">
        <w:rPr>
          <w:rFonts w:ascii="Calibri" w:hAnsi="Calibri" w:cs="Calibri"/>
          <w:sz w:val="20"/>
          <w:szCs w:val="20"/>
        </w:rPr>
        <w:t>.</w:t>
      </w:r>
    </w:p>
    <w:p w14:paraId="0F876948" w14:textId="77777777" w:rsidR="009C3327" w:rsidRPr="009723ED"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 xml:space="preserve">Wykonawca  oświadcza, iż wypełnił obowiązki informacyjne przewidziane w art. 13 lub art. 14 RODO, zgodnie ze złożonym oświadczeniem w formularzu oferty.  </w:t>
      </w:r>
    </w:p>
    <w:p w14:paraId="58DEB391" w14:textId="77777777" w:rsidR="009C3327" w:rsidRDefault="009C3327" w:rsidP="009723ED">
      <w:pPr>
        <w:numPr>
          <w:ilvl w:val="0"/>
          <w:numId w:val="29"/>
        </w:numPr>
        <w:suppressAutoHyphens/>
        <w:spacing w:after="120" w:line="276" w:lineRule="auto"/>
        <w:ind w:left="397" w:hanging="397"/>
        <w:jc w:val="both"/>
        <w:rPr>
          <w:rFonts w:ascii="Calibri" w:hAnsi="Calibri" w:cs="Calibri"/>
          <w:sz w:val="20"/>
          <w:szCs w:val="20"/>
        </w:rPr>
      </w:pPr>
      <w:r w:rsidRPr="009723ED">
        <w:rPr>
          <w:rFonts w:ascii="Calibri" w:hAnsi="Calibri" w:cs="Calibri"/>
          <w:sz w:val="20"/>
          <w:szCs w:val="20"/>
        </w:rPr>
        <w:t>W przypadku, gdy przedmiot niniejszej umowy wymaga zawarcia umowy powierzenia danych osobowych do przetwarzania, Strony zobowiązane są zawrzeć taką umowę.</w:t>
      </w:r>
    </w:p>
    <w:p w14:paraId="7F365D0F" w14:textId="2D5BE115" w:rsidR="00872321" w:rsidRPr="009723ED" w:rsidRDefault="00872321" w:rsidP="009723ED">
      <w:pPr>
        <w:numPr>
          <w:ilvl w:val="0"/>
          <w:numId w:val="29"/>
        </w:numPr>
        <w:suppressAutoHyphens/>
        <w:spacing w:after="120" w:line="276" w:lineRule="auto"/>
        <w:ind w:left="397" w:hanging="397"/>
        <w:jc w:val="both"/>
        <w:rPr>
          <w:rFonts w:ascii="Calibri" w:hAnsi="Calibri" w:cs="Calibri"/>
          <w:sz w:val="20"/>
          <w:szCs w:val="20"/>
        </w:rPr>
      </w:pPr>
      <w:r>
        <w:rPr>
          <w:rFonts w:ascii="Calibri" w:hAnsi="Calibri" w:cs="Calibri"/>
          <w:sz w:val="20"/>
          <w:szCs w:val="20"/>
        </w:rPr>
        <w:t>Strony zawrą odrębną umowę w przedmiocie udostępnienia Wykonawcy zdalnego dostępu do systemu.</w:t>
      </w:r>
    </w:p>
    <w:p w14:paraId="729B954B" w14:textId="263333D0"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 1</w:t>
      </w:r>
      <w:r w:rsidR="00872321">
        <w:rPr>
          <w:rFonts w:ascii="Calibri" w:hAnsi="Calibri" w:cs="Calibri"/>
          <w:b/>
          <w:bCs/>
          <w:sz w:val="20"/>
          <w:szCs w:val="20"/>
        </w:rPr>
        <w:t>3</w:t>
      </w:r>
    </w:p>
    <w:p w14:paraId="55BB535C" w14:textId="77777777" w:rsidR="009C3327" w:rsidRPr="009723ED" w:rsidRDefault="009C3327" w:rsidP="009723ED">
      <w:pPr>
        <w:pStyle w:val="Bezodstpw"/>
        <w:spacing w:line="276" w:lineRule="auto"/>
        <w:jc w:val="center"/>
        <w:rPr>
          <w:rFonts w:ascii="Calibri" w:hAnsi="Calibri" w:cs="Calibri"/>
          <w:b/>
          <w:bCs/>
          <w:sz w:val="20"/>
          <w:szCs w:val="20"/>
        </w:rPr>
      </w:pPr>
      <w:r w:rsidRPr="009723ED">
        <w:rPr>
          <w:rFonts w:ascii="Calibri" w:hAnsi="Calibri" w:cs="Calibri"/>
          <w:b/>
          <w:bCs/>
          <w:sz w:val="20"/>
          <w:szCs w:val="20"/>
        </w:rPr>
        <w:t>Klauzula poufności</w:t>
      </w:r>
    </w:p>
    <w:p w14:paraId="0E79C6AB" w14:textId="77777777" w:rsidR="009C3327" w:rsidRPr="009723ED" w:rsidRDefault="009C3327" w:rsidP="009723ED">
      <w:pPr>
        <w:numPr>
          <w:ilvl w:val="0"/>
          <w:numId w:val="28"/>
        </w:numPr>
        <w:suppressAutoHyphens/>
        <w:spacing w:after="0" w:line="276" w:lineRule="auto"/>
        <w:jc w:val="both"/>
        <w:rPr>
          <w:rFonts w:ascii="Calibri" w:hAnsi="Calibri" w:cs="Calibri"/>
          <w:sz w:val="20"/>
          <w:szCs w:val="20"/>
        </w:rPr>
      </w:pPr>
      <w:r w:rsidRPr="009723ED">
        <w:rPr>
          <w:rFonts w:ascii="Calibri" w:hAnsi="Calibri" w:cs="Calibri"/>
          <w:sz w:val="20"/>
          <w:szCs w:val="20"/>
        </w:rPr>
        <w:t xml:space="preserve">Strony zobowiązują się zachować w tajemnicy wszystkie informacje poufne przekazane bezpośrednio lub pośrednio w związku z realizacją umowy, w szczególności wszystkie informacje i dane przekazane przez Zamawiającego lub w jego imieniu i wszystkie informacje i dane wytworzone w związku z realizacją umowy i </w:t>
      </w:r>
      <w:r w:rsidRPr="009723ED">
        <w:rPr>
          <w:rFonts w:ascii="Calibri" w:hAnsi="Calibri" w:cs="Calibri"/>
          <w:sz w:val="20"/>
          <w:szCs w:val="20"/>
        </w:rPr>
        <w:lastRenderedPageBreak/>
        <w:t>dane w nich zawarte („Informacje poufne”). Odpowiednio Strony będą udostępniać Informacje poufne wyłącznie tym osobom, którym są one potrzebne w celach przewidzianych niniejszą Umową i zapewnią, aby osoby te przestrzegały tych samych zobowiązań do poufności, jak zobowiązania mające zastosowanie odpowiednio do Stron. Informacje poufne stanowią własność Zamawiającego.</w:t>
      </w:r>
    </w:p>
    <w:p w14:paraId="70C74437" w14:textId="77777777" w:rsidR="009C3327" w:rsidRPr="009723ED" w:rsidRDefault="009C3327" w:rsidP="009723ED">
      <w:pPr>
        <w:numPr>
          <w:ilvl w:val="0"/>
          <w:numId w:val="28"/>
        </w:numPr>
        <w:suppressAutoHyphens/>
        <w:spacing w:after="0" w:line="276" w:lineRule="auto"/>
        <w:jc w:val="both"/>
        <w:rPr>
          <w:rFonts w:ascii="Calibri" w:hAnsi="Calibri" w:cs="Calibri"/>
          <w:sz w:val="20"/>
          <w:szCs w:val="20"/>
        </w:rPr>
      </w:pPr>
      <w:r w:rsidRPr="009723ED">
        <w:rPr>
          <w:rFonts w:ascii="Calibri" w:hAnsi="Calibri" w:cs="Calibri"/>
          <w:sz w:val="20"/>
          <w:szCs w:val="20"/>
        </w:rPr>
        <w:t>Powyższe zobowiązania nie mają zastosowania do tych informacji i/lub danych, które:</w:t>
      </w:r>
    </w:p>
    <w:p w14:paraId="2790F7BB" w14:textId="77777777" w:rsidR="009C3327" w:rsidRPr="009723ED" w:rsidRDefault="009C3327" w:rsidP="009723ED">
      <w:pPr>
        <w:spacing w:after="0" w:line="276" w:lineRule="auto"/>
        <w:ind w:left="360"/>
        <w:jc w:val="both"/>
        <w:rPr>
          <w:rFonts w:ascii="Calibri" w:hAnsi="Calibri" w:cs="Calibri"/>
          <w:sz w:val="20"/>
          <w:szCs w:val="20"/>
        </w:rPr>
      </w:pPr>
      <w:r w:rsidRPr="009723ED">
        <w:rPr>
          <w:rFonts w:ascii="Calibri" w:hAnsi="Calibri" w:cs="Calibri"/>
          <w:sz w:val="20"/>
          <w:szCs w:val="20"/>
        </w:rPr>
        <w:t xml:space="preserve">- w momencie ujawnienia przez Stronę były publicznie dostępne lub </w:t>
      </w:r>
    </w:p>
    <w:p w14:paraId="7F7C7D3F" w14:textId="77777777" w:rsidR="009C3327" w:rsidRPr="009723ED" w:rsidRDefault="009C3327" w:rsidP="009723ED">
      <w:pPr>
        <w:spacing w:after="0" w:line="276" w:lineRule="auto"/>
        <w:ind w:left="360"/>
        <w:jc w:val="both"/>
        <w:rPr>
          <w:rFonts w:ascii="Calibri" w:hAnsi="Calibri" w:cs="Calibri"/>
          <w:sz w:val="20"/>
          <w:szCs w:val="20"/>
        </w:rPr>
      </w:pPr>
      <w:r w:rsidRPr="009723ED">
        <w:rPr>
          <w:rFonts w:ascii="Calibri" w:hAnsi="Calibri" w:cs="Calibri"/>
          <w:sz w:val="20"/>
          <w:szCs w:val="20"/>
        </w:rPr>
        <w:t>- staną się publicznie dostępne w okresie późniejszym, w sposób inny niż z winy Strony,</w:t>
      </w:r>
    </w:p>
    <w:p w14:paraId="65DDE28E" w14:textId="77777777" w:rsidR="009C3327" w:rsidRPr="009723ED" w:rsidRDefault="009C3327" w:rsidP="009723ED">
      <w:pPr>
        <w:spacing w:after="0" w:line="276" w:lineRule="auto"/>
        <w:ind w:left="360"/>
        <w:jc w:val="both"/>
        <w:rPr>
          <w:rFonts w:ascii="Calibri" w:hAnsi="Calibri" w:cs="Calibri"/>
          <w:sz w:val="20"/>
          <w:szCs w:val="20"/>
        </w:rPr>
      </w:pPr>
      <w:r w:rsidRPr="009723ED">
        <w:rPr>
          <w:rFonts w:ascii="Calibri" w:hAnsi="Calibri" w:cs="Calibri"/>
          <w:sz w:val="20"/>
          <w:szCs w:val="20"/>
        </w:rPr>
        <w:t>- jak może to wykazać Strona, były jej znane przed datą ich ujawnienia przez Zamawiającego, -    jak mogą to wykazać Strony, zostały uzyskane od niezależnej osoby trzeciej, która miała prawo nieograniczonego ich ujawniania,</w:t>
      </w:r>
    </w:p>
    <w:p w14:paraId="0C49476B" w14:textId="77777777" w:rsidR="009C3327" w:rsidRPr="009723ED" w:rsidRDefault="009C3327" w:rsidP="009723ED">
      <w:pPr>
        <w:spacing w:after="0" w:line="276" w:lineRule="auto"/>
        <w:ind w:left="360"/>
        <w:jc w:val="both"/>
        <w:rPr>
          <w:rFonts w:ascii="Calibri" w:hAnsi="Calibri" w:cs="Calibri"/>
          <w:sz w:val="20"/>
          <w:szCs w:val="20"/>
        </w:rPr>
      </w:pPr>
      <w:r w:rsidRPr="009723ED">
        <w:rPr>
          <w:rFonts w:ascii="Calibri" w:hAnsi="Calibri" w:cs="Calibri"/>
          <w:sz w:val="20"/>
          <w:szCs w:val="20"/>
        </w:rPr>
        <w:t>-  w zakresie wymaganym przez prawo (po zawiadomieniu Zamawiającego oraz umożliwieniu mu sprzeciwienia się wymogowi ujawnienia informacji, o ile będzie to możliwe pod względem prawnym).</w:t>
      </w:r>
    </w:p>
    <w:p w14:paraId="72458193" w14:textId="77777777" w:rsidR="009C3327" w:rsidRPr="009723ED" w:rsidRDefault="009C3327" w:rsidP="009723ED">
      <w:pPr>
        <w:spacing w:after="0" w:line="276" w:lineRule="auto"/>
        <w:jc w:val="both"/>
        <w:rPr>
          <w:rFonts w:ascii="Calibri" w:hAnsi="Calibri" w:cs="Calibri"/>
          <w:sz w:val="20"/>
          <w:szCs w:val="20"/>
        </w:rPr>
      </w:pPr>
      <w:r w:rsidRPr="009723ED">
        <w:rPr>
          <w:rFonts w:ascii="Calibri" w:hAnsi="Calibri" w:cs="Calibri"/>
          <w:sz w:val="20"/>
          <w:szCs w:val="20"/>
        </w:rPr>
        <w:t>3.    Zobowiązania do poufności zachowają ważność przez okres 5 lat/bezterminowo od dnia zawarcia Umowy.</w:t>
      </w:r>
    </w:p>
    <w:p w14:paraId="70380B6B" w14:textId="77777777" w:rsidR="009C3327" w:rsidRPr="009723ED" w:rsidRDefault="009C3327" w:rsidP="009723ED">
      <w:pPr>
        <w:pStyle w:val="Bezodstpw"/>
        <w:spacing w:line="276" w:lineRule="auto"/>
        <w:jc w:val="center"/>
        <w:rPr>
          <w:rFonts w:ascii="Calibri" w:hAnsi="Calibri" w:cs="Calibri"/>
          <w:b/>
          <w:bCs/>
          <w:sz w:val="20"/>
          <w:szCs w:val="20"/>
        </w:rPr>
      </w:pPr>
    </w:p>
    <w:p w14:paraId="7091AD3E" w14:textId="4FD49B12" w:rsidR="009C3327" w:rsidRPr="009723ED" w:rsidRDefault="00872321" w:rsidP="009723ED">
      <w:pPr>
        <w:pStyle w:val="Bezodstpw"/>
        <w:spacing w:line="276" w:lineRule="auto"/>
        <w:jc w:val="center"/>
        <w:rPr>
          <w:rFonts w:ascii="Calibri" w:hAnsi="Calibri" w:cs="Calibri"/>
          <w:b/>
          <w:bCs/>
          <w:sz w:val="20"/>
          <w:szCs w:val="20"/>
        </w:rPr>
      </w:pPr>
      <w:r>
        <w:rPr>
          <w:rFonts w:ascii="Calibri" w:hAnsi="Calibri" w:cs="Calibri"/>
          <w:b/>
          <w:bCs/>
          <w:sz w:val="20"/>
          <w:szCs w:val="20"/>
        </w:rPr>
        <w:t xml:space="preserve">§ </w:t>
      </w:r>
      <w:r w:rsidR="009C3327" w:rsidRPr="009723ED">
        <w:rPr>
          <w:rFonts w:ascii="Calibri" w:hAnsi="Calibri" w:cs="Calibri"/>
          <w:b/>
          <w:bCs/>
          <w:sz w:val="20"/>
          <w:szCs w:val="20"/>
        </w:rPr>
        <w:t>1</w:t>
      </w:r>
      <w:r>
        <w:rPr>
          <w:rFonts w:ascii="Calibri" w:hAnsi="Calibri" w:cs="Calibri"/>
          <w:b/>
          <w:bCs/>
          <w:sz w:val="20"/>
          <w:szCs w:val="20"/>
        </w:rPr>
        <w:t>4</w:t>
      </w:r>
      <w:r w:rsidR="009C3327" w:rsidRPr="009723ED">
        <w:rPr>
          <w:rFonts w:ascii="Calibri" w:eastAsia="Arial" w:hAnsi="Calibri" w:cs="Calibri"/>
          <w:b/>
          <w:bCs/>
          <w:sz w:val="20"/>
          <w:szCs w:val="20"/>
        </w:rPr>
        <w:br/>
      </w:r>
      <w:r w:rsidR="009C3327" w:rsidRPr="009723ED">
        <w:rPr>
          <w:rFonts w:ascii="Calibri" w:hAnsi="Calibri" w:cs="Calibri"/>
          <w:b/>
          <w:bCs/>
          <w:sz w:val="20"/>
          <w:szCs w:val="20"/>
        </w:rPr>
        <w:t>Postanowienia końcowe</w:t>
      </w:r>
    </w:p>
    <w:p w14:paraId="1FB028AC" w14:textId="77777777" w:rsidR="009C3327" w:rsidRPr="009723ED" w:rsidRDefault="009C3327" w:rsidP="009723ED">
      <w:pPr>
        <w:numPr>
          <w:ilvl w:val="0"/>
          <w:numId w:val="30"/>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Strony Umowy zobowiązują się do niezwłocznego, pisemnego powiadomienia o każdej zmianie siedzib lub nazw, przedstawicieli Stron, numerów telefonów.</w:t>
      </w:r>
    </w:p>
    <w:p w14:paraId="44151FC8"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Strony uzgadniają prawo do wglądu, do dokumentów Wykonawcy związanych z niniejszą Umową, w tym </w:t>
      </w:r>
      <w:r w:rsidRPr="009723ED">
        <w:rPr>
          <w:rFonts w:ascii="Calibri" w:hAnsi="Calibri" w:cs="Calibri"/>
          <w:sz w:val="20"/>
          <w:szCs w:val="20"/>
        </w:rPr>
        <w:br/>
        <w:t xml:space="preserve">do dokumentów finansowych, przez organy/podmioty do tego uprawnione na podstawie obowiązujących przepisów. </w:t>
      </w:r>
    </w:p>
    <w:p w14:paraId="79711890"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color w:val="000000"/>
          <w:sz w:val="20"/>
          <w:szCs w:val="20"/>
        </w:rPr>
        <w:t>W</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sprawach</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nieuregulowanych</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niniejszą</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umową</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zastosowanie</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mają</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obowiązujące</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przepisy prawa, a w szczególności ustawy z dnia 11 września 2019 r. - Prawo zamówień</w:t>
      </w:r>
      <w:r w:rsidRPr="009723ED">
        <w:rPr>
          <w:rFonts w:ascii="Calibri" w:hAnsi="Calibri" w:cs="Calibri"/>
          <w:color w:val="000000"/>
          <w:spacing w:val="1"/>
          <w:sz w:val="20"/>
          <w:szCs w:val="20"/>
        </w:rPr>
        <w:t xml:space="preserve"> </w:t>
      </w:r>
      <w:r w:rsidRPr="009723ED">
        <w:rPr>
          <w:rFonts w:ascii="Calibri" w:hAnsi="Calibri" w:cs="Calibri"/>
          <w:color w:val="000000"/>
          <w:sz w:val="20"/>
          <w:szCs w:val="20"/>
        </w:rPr>
        <w:t>publicznych</w:t>
      </w:r>
      <w:r w:rsidRPr="009723ED">
        <w:rPr>
          <w:rFonts w:ascii="Calibri" w:hAnsi="Calibri" w:cs="Calibri"/>
          <w:color w:val="000000"/>
          <w:spacing w:val="-4"/>
          <w:sz w:val="20"/>
          <w:szCs w:val="20"/>
        </w:rPr>
        <w:t xml:space="preserve"> (</w:t>
      </w:r>
      <w:proofErr w:type="spellStart"/>
      <w:r w:rsidRPr="009723ED">
        <w:rPr>
          <w:rFonts w:ascii="Calibri" w:hAnsi="Calibri" w:cs="Calibri"/>
          <w:color w:val="000000"/>
          <w:spacing w:val="-4"/>
          <w:sz w:val="20"/>
          <w:szCs w:val="20"/>
        </w:rPr>
        <w:t>t.j</w:t>
      </w:r>
      <w:proofErr w:type="spellEnd"/>
      <w:r w:rsidRPr="009723ED">
        <w:rPr>
          <w:rFonts w:ascii="Calibri" w:hAnsi="Calibri" w:cs="Calibri"/>
          <w:color w:val="000000"/>
          <w:spacing w:val="-4"/>
          <w:sz w:val="20"/>
          <w:szCs w:val="20"/>
        </w:rPr>
        <w:t xml:space="preserve">. Dz. U. z 2024 r. poz. 1320 z </w:t>
      </w:r>
      <w:proofErr w:type="spellStart"/>
      <w:r w:rsidRPr="009723ED">
        <w:rPr>
          <w:rFonts w:ascii="Calibri" w:hAnsi="Calibri" w:cs="Calibri"/>
          <w:color w:val="000000"/>
          <w:spacing w:val="-4"/>
          <w:sz w:val="20"/>
          <w:szCs w:val="20"/>
        </w:rPr>
        <w:t>późn</w:t>
      </w:r>
      <w:proofErr w:type="spellEnd"/>
      <w:r w:rsidRPr="009723ED">
        <w:rPr>
          <w:rFonts w:ascii="Calibri" w:hAnsi="Calibri" w:cs="Calibri"/>
          <w:color w:val="000000"/>
          <w:spacing w:val="-4"/>
          <w:sz w:val="20"/>
          <w:szCs w:val="20"/>
        </w:rPr>
        <w:t xml:space="preserve">. zm.) </w:t>
      </w:r>
      <w:r w:rsidRPr="009723ED">
        <w:rPr>
          <w:rFonts w:ascii="Calibri" w:hAnsi="Calibri" w:cs="Calibri"/>
          <w:sz w:val="20"/>
          <w:szCs w:val="20"/>
        </w:rPr>
        <w:t>oraz Kodeksu</w:t>
      </w:r>
      <w:r w:rsidRPr="009723ED">
        <w:rPr>
          <w:rFonts w:ascii="Calibri" w:hAnsi="Calibri" w:cs="Calibri"/>
          <w:spacing w:val="-3"/>
          <w:sz w:val="20"/>
          <w:szCs w:val="20"/>
        </w:rPr>
        <w:t xml:space="preserve"> </w:t>
      </w:r>
      <w:r w:rsidRPr="009723ED">
        <w:rPr>
          <w:rFonts w:ascii="Calibri" w:hAnsi="Calibri" w:cs="Calibri"/>
          <w:sz w:val="20"/>
          <w:szCs w:val="20"/>
        </w:rPr>
        <w:t>cywilnego.</w:t>
      </w:r>
    </w:p>
    <w:p w14:paraId="02C85583"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bCs/>
          <w:sz w:val="20"/>
          <w:szCs w:val="20"/>
        </w:rPr>
        <w:t xml:space="preserve">Strony zobowiązują się rozstrzygać w drodze porozumienia wszelkie spory wynikające z realizacji Umowy. </w:t>
      </w:r>
      <w:r w:rsidRPr="009723ED">
        <w:rPr>
          <w:rFonts w:ascii="Calibri" w:hAnsi="Calibri" w:cs="Calibri"/>
          <w:bCs/>
          <w:sz w:val="20"/>
          <w:szCs w:val="20"/>
        </w:rPr>
        <w:br/>
        <w:t xml:space="preserve">W przypadku, gdy Strony nie osiągną porozumienia, wszelkie sprawy sporne wynikające z Umowy lub z nią związane winny być skierowane w pierwszej kolejności do postępowania mediacyjnego, a dopiero jeżeli to nie zakończy się zawarciem ugody zostaną rozstrzygnięte na drodze sądowej.  </w:t>
      </w:r>
      <w:r w:rsidRPr="009723ED">
        <w:rPr>
          <w:rFonts w:ascii="Calibri" w:hAnsi="Calibri" w:cs="Calibri"/>
          <w:sz w:val="20"/>
          <w:szCs w:val="20"/>
        </w:rPr>
        <w:t>Przed skierowaniem sprawy do postepowania sądowego, strony zobowiązane są podjąć próbę mediacji.</w:t>
      </w:r>
    </w:p>
    <w:p w14:paraId="5A85262E"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bCs/>
          <w:sz w:val="20"/>
          <w:szCs w:val="20"/>
        </w:rPr>
        <w:t>Wykonawca gwarantuje i zobowiązuje się pod rygorem bezskuteczności do nieprzenoszenia na rzecz osób trzecich bez uprzedniej zgody Zamawiającego:</w:t>
      </w:r>
    </w:p>
    <w:p w14:paraId="41169744" w14:textId="77777777" w:rsidR="009C3327" w:rsidRPr="009723ED" w:rsidRDefault="009C3327" w:rsidP="009723ED">
      <w:pPr>
        <w:pStyle w:val="Akapitzlist"/>
        <w:numPr>
          <w:ilvl w:val="0"/>
          <w:numId w:val="31"/>
        </w:numPr>
        <w:suppressAutoHyphens/>
        <w:spacing w:after="0" w:line="276" w:lineRule="auto"/>
        <w:ind w:left="567" w:hanging="283"/>
        <w:jc w:val="both"/>
        <w:rPr>
          <w:rFonts w:ascii="Calibri" w:hAnsi="Calibri" w:cs="Calibri"/>
          <w:bCs/>
          <w:sz w:val="20"/>
          <w:szCs w:val="20"/>
        </w:rPr>
      </w:pPr>
      <w:r w:rsidRPr="009723ED">
        <w:rPr>
          <w:rFonts w:ascii="Calibri" w:hAnsi="Calibri" w:cs="Calibri"/>
          <w:bCs/>
          <w:sz w:val="20"/>
          <w:szCs w:val="20"/>
        </w:rPr>
        <w:t>jakiekolwiek prawa Wykonawcy związanego bezpośrednio lub pośrednio z Umową, a w tym wierzytelności Wykonawcy z tytułu wykonania Umowy i związanych z nimi należnościami ubocznymi (m.in. odsetki),</w:t>
      </w:r>
    </w:p>
    <w:p w14:paraId="1AB5F368" w14:textId="77777777" w:rsidR="009C3327" w:rsidRPr="009723ED" w:rsidRDefault="009C3327" w:rsidP="009723ED">
      <w:pPr>
        <w:pStyle w:val="Akapitzlist"/>
        <w:numPr>
          <w:ilvl w:val="0"/>
          <w:numId w:val="31"/>
        </w:numPr>
        <w:suppressAutoHyphens/>
        <w:spacing w:after="0" w:line="276" w:lineRule="auto"/>
        <w:ind w:left="567" w:hanging="283"/>
        <w:jc w:val="both"/>
        <w:rPr>
          <w:rFonts w:ascii="Calibri" w:hAnsi="Calibri" w:cs="Calibri"/>
          <w:bCs/>
          <w:sz w:val="20"/>
          <w:szCs w:val="20"/>
        </w:rPr>
      </w:pPr>
      <w:r w:rsidRPr="009723ED">
        <w:rPr>
          <w:rFonts w:ascii="Calibri" w:hAnsi="Calibri" w:cs="Calibri"/>
          <w:bCs/>
          <w:sz w:val="20"/>
          <w:szCs w:val="20"/>
        </w:rPr>
        <w:t>nie dokonywania jakiejkolwiek czynności prawnej lub też faktycznej, której bezpośrednim lub pośrednim skutkiem będzie zmiana wierzyciela Zamawiającego;</w:t>
      </w:r>
    </w:p>
    <w:p w14:paraId="51479F3E" w14:textId="77777777" w:rsidR="009C3327" w:rsidRPr="009723ED" w:rsidRDefault="009C3327" w:rsidP="009723ED">
      <w:pPr>
        <w:pStyle w:val="Akapitzlist"/>
        <w:numPr>
          <w:ilvl w:val="0"/>
          <w:numId w:val="31"/>
        </w:numPr>
        <w:suppressAutoHyphens/>
        <w:spacing w:after="0" w:line="276" w:lineRule="auto"/>
        <w:ind w:left="567" w:hanging="283"/>
        <w:jc w:val="both"/>
        <w:rPr>
          <w:rFonts w:ascii="Calibri" w:hAnsi="Calibri" w:cs="Calibri"/>
          <w:bCs/>
          <w:sz w:val="20"/>
          <w:szCs w:val="20"/>
        </w:rPr>
      </w:pPr>
      <w:r w:rsidRPr="009723ED">
        <w:rPr>
          <w:rFonts w:ascii="Calibri" w:hAnsi="Calibri" w:cs="Calibri"/>
          <w:bCs/>
          <w:sz w:val="20"/>
          <w:szCs w:val="20"/>
        </w:rPr>
        <w:t>nie zawierania umów przelewu, poręczenia, zastawu, hipoteki, przekazu oraz o skutku subrogacji ustawowej lub umownej wiążącej się z niniejszą umową;</w:t>
      </w:r>
    </w:p>
    <w:p w14:paraId="43B4EBC9" w14:textId="77777777" w:rsidR="009C3327" w:rsidRPr="009723ED" w:rsidRDefault="009C3327" w:rsidP="009723ED">
      <w:pPr>
        <w:pStyle w:val="Akapitzlist"/>
        <w:numPr>
          <w:ilvl w:val="0"/>
          <w:numId w:val="31"/>
        </w:numPr>
        <w:suppressAutoHyphens/>
        <w:spacing w:after="0" w:line="276" w:lineRule="auto"/>
        <w:ind w:left="567" w:hanging="283"/>
        <w:jc w:val="both"/>
        <w:rPr>
          <w:rFonts w:ascii="Calibri" w:hAnsi="Calibri" w:cs="Calibri"/>
          <w:bCs/>
          <w:sz w:val="20"/>
          <w:szCs w:val="20"/>
        </w:rPr>
      </w:pPr>
      <w:r w:rsidRPr="009723ED">
        <w:rPr>
          <w:rFonts w:ascii="Calibri" w:hAnsi="Calibri" w:cs="Calibri"/>
          <w:bCs/>
          <w:sz w:val="20"/>
          <w:szCs w:val="20"/>
        </w:rPr>
        <w:t>do nieudzielania upoważnienia, w tym upoważnienia inkasowego, innemu podmiotowi, w tym podmiotowi prowadzącemu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podmiotom zajmującym się działalnością windykacyjną celem dochodzenia jakichkolwiek wierzytelności wynikających z niniejszej umowy.</w:t>
      </w:r>
    </w:p>
    <w:p w14:paraId="0EC644D5"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W przypadku, gdy którekolwiek z postanowień Umowy okaże się nieważne, pozostałe postanowienia Umowy pozostaną w mocy w zakresie dozwolonym przez prawo, zaś postanowienia nieważne zostaną zmienione i uzupełnione przez Strony zgodnie z celem Umowy, chyba że bez takiego postanowienia Strony nie zawarłyby niniejszej Umowy.</w:t>
      </w:r>
    </w:p>
    <w:p w14:paraId="674B4571"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lastRenderedPageBreak/>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4DB3E461"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Sądem miejscowo właściwym do rozstrzygania sporów Stron będzie Sąd właściwy miejscowo dla siedziby Zamawiającego. </w:t>
      </w:r>
    </w:p>
    <w:p w14:paraId="094D3F66"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eastAsia="Times New Roman" w:hAnsi="Calibri" w:cs="Calibri"/>
          <w:sz w:val="20"/>
          <w:szCs w:val="20"/>
          <w:lang w:eastAsia="ar-SA"/>
        </w:rPr>
        <w:t>Wszelkie załączniki stanowią integralną część niniejszej umowy.</w:t>
      </w:r>
    </w:p>
    <w:p w14:paraId="7385DD94"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Umowa wchodzi w życie z dniem jej zawarcia.  </w:t>
      </w:r>
    </w:p>
    <w:p w14:paraId="71927970"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eastAsia="Times New Roman" w:hAnsi="Calibri" w:cs="Calibri"/>
          <w:sz w:val="20"/>
          <w:szCs w:val="20"/>
          <w:lang w:eastAsia="pl-PL"/>
        </w:rPr>
        <w:t>Wszelkie zmiany lub uzupełnienia niniejszej umowy wymagają pod rygorem nieważności formy pisemnej w postaci pisemnego aneksu podpisanego przez obydwie strony umowy.</w:t>
      </w:r>
    </w:p>
    <w:p w14:paraId="56421443" w14:textId="77777777" w:rsidR="009C3327" w:rsidRPr="009723ED" w:rsidRDefault="009C3327"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hAnsi="Calibri" w:cs="Calibri"/>
          <w:sz w:val="20"/>
          <w:szCs w:val="20"/>
        </w:rPr>
        <w:t xml:space="preserve">Umowa została sporządzona w 2 jednobrzmiących egzemplarzach, po jednym egzemplarzu dla każdej ze Stron.  </w:t>
      </w:r>
    </w:p>
    <w:p w14:paraId="3A9250AA" w14:textId="2769535E" w:rsidR="009A5099" w:rsidRPr="009723ED" w:rsidRDefault="009A5099" w:rsidP="009723ED">
      <w:pPr>
        <w:numPr>
          <w:ilvl w:val="0"/>
          <w:numId w:val="28"/>
        </w:numPr>
        <w:suppressAutoHyphens/>
        <w:spacing w:after="0" w:line="276" w:lineRule="auto"/>
        <w:ind w:left="284" w:hanging="284"/>
        <w:jc w:val="both"/>
        <w:rPr>
          <w:rFonts w:ascii="Calibri" w:hAnsi="Calibri" w:cs="Calibri"/>
          <w:sz w:val="20"/>
          <w:szCs w:val="20"/>
        </w:rPr>
      </w:pPr>
      <w:r w:rsidRPr="009723ED">
        <w:rPr>
          <w:rFonts w:ascii="Calibri" w:eastAsia="Times New Roman" w:hAnsi="Calibri" w:cs="Calibri"/>
          <w:kern w:val="0"/>
          <w:sz w:val="20"/>
          <w:szCs w:val="20"/>
          <w:lang w:eastAsia="pl-PL"/>
          <w14:ligatures w14:val="none"/>
        </w:rPr>
        <w:t>Integralną część niniejszej Umowy stanowi:</w:t>
      </w:r>
    </w:p>
    <w:p w14:paraId="1A2D55F6"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załącznik nr 1 – Umowa powierzenia przetwarzania danych osobowych</w:t>
      </w:r>
    </w:p>
    <w:p w14:paraId="58478DCA"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 xml:space="preserve">załącznik nr 2 – </w:t>
      </w:r>
      <w:r w:rsidRPr="009723ED">
        <w:rPr>
          <w:rFonts w:ascii="Calibri" w:eastAsia="NSimSun" w:hAnsi="Calibri" w:cs="Calibri"/>
          <w:bCs/>
          <w:sz w:val="20"/>
          <w:szCs w:val="20"/>
          <w:lang w:eastAsia="zh-CN" w:bidi="hi-IN"/>
          <w14:ligatures w14:val="none"/>
        </w:rPr>
        <w:t>Osoby upoważnione do internetowej rejestracji zgłoszeń</w:t>
      </w:r>
    </w:p>
    <w:p w14:paraId="4C176CE7"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bCs/>
          <w:sz w:val="20"/>
          <w:szCs w:val="20"/>
          <w:lang w:eastAsia="zh-CN" w:bidi="hi-IN"/>
          <w14:ligatures w14:val="none"/>
        </w:rPr>
        <w:t>załącznik nr 3 – Lista modułów oprogramowania objętych umową</w:t>
      </w:r>
    </w:p>
    <w:p w14:paraId="39B9B0B0"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załącznik nr 4 – Kalkulacja Cenowa</w:t>
      </w:r>
    </w:p>
    <w:p w14:paraId="23BC1074"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załącznik nr 5 – Wzór formularza zgłoszenia serwisowego ZS1</w:t>
      </w:r>
    </w:p>
    <w:p w14:paraId="00CFF4AE" w14:textId="77777777" w:rsidR="009A5099" w:rsidRPr="009723ED"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bCs/>
          <w:sz w:val="20"/>
          <w:szCs w:val="20"/>
          <w:lang w:eastAsia="zh-CN" w:bidi="hi-IN"/>
          <w14:ligatures w14:val="none"/>
        </w:rPr>
        <w:t xml:space="preserve">załącznik nr 6 – </w:t>
      </w:r>
      <w:r w:rsidRPr="009723ED">
        <w:rPr>
          <w:rFonts w:ascii="Calibri" w:eastAsia="NSimSun" w:hAnsi="Calibri" w:cs="Calibri"/>
          <w:sz w:val="20"/>
          <w:szCs w:val="20"/>
          <w:lang w:eastAsia="zh-CN" w:bidi="hi-IN"/>
          <w14:ligatures w14:val="none"/>
        </w:rPr>
        <w:t>Serwis Awarii Krytycznych poza standardowymi godzinami pracy</w:t>
      </w:r>
    </w:p>
    <w:p w14:paraId="44EA7613" w14:textId="77777777" w:rsidR="009A5099" w:rsidRDefault="009A5099"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sidRPr="009723ED">
        <w:rPr>
          <w:rFonts w:ascii="Calibri" w:eastAsia="NSimSun" w:hAnsi="Calibri" w:cs="Calibri"/>
          <w:sz w:val="20"/>
          <w:szCs w:val="20"/>
          <w:lang w:eastAsia="zh-CN" w:bidi="hi-IN"/>
          <w14:ligatures w14:val="none"/>
        </w:rPr>
        <w:t>załącznik nr 7 – Aktualizacje Oprogramowania w Dni Robocze poza standardowymi godzinami pracy</w:t>
      </w:r>
    </w:p>
    <w:p w14:paraId="01D5D279" w14:textId="460BC362" w:rsidR="00872321" w:rsidRPr="009723ED" w:rsidRDefault="00872321" w:rsidP="009723ED">
      <w:pPr>
        <w:numPr>
          <w:ilvl w:val="1"/>
          <w:numId w:val="23"/>
        </w:numPr>
        <w:suppressAutoHyphens/>
        <w:spacing w:after="0" w:line="276" w:lineRule="auto"/>
        <w:ind w:left="709" w:hanging="425"/>
        <w:rPr>
          <w:rFonts w:ascii="Calibri" w:eastAsia="NSimSun" w:hAnsi="Calibri" w:cs="Calibri"/>
          <w:sz w:val="20"/>
          <w:szCs w:val="20"/>
          <w:lang w:eastAsia="zh-CN" w:bidi="hi-IN"/>
          <w14:ligatures w14:val="none"/>
        </w:rPr>
      </w:pPr>
      <w:r>
        <w:rPr>
          <w:rFonts w:ascii="Calibri" w:eastAsia="NSimSun" w:hAnsi="Calibri" w:cs="Calibri"/>
          <w:sz w:val="20"/>
          <w:szCs w:val="20"/>
          <w:lang w:eastAsia="zh-CN" w:bidi="hi-IN"/>
          <w14:ligatures w14:val="none"/>
        </w:rPr>
        <w:t>załącznik nr 8 – Umow</w:t>
      </w:r>
      <w:r w:rsidR="00302687">
        <w:rPr>
          <w:rFonts w:ascii="Calibri" w:eastAsia="NSimSun" w:hAnsi="Calibri" w:cs="Calibri"/>
          <w:sz w:val="20"/>
          <w:szCs w:val="20"/>
          <w:lang w:eastAsia="zh-CN" w:bidi="hi-IN"/>
          <w14:ligatures w14:val="none"/>
        </w:rPr>
        <w:t>a o zdalny dostęp do systemu</w:t>
      </w:r>
    </w:p>
    <w:p w14:paraId="71C09FF3" w14:textId="77777777" w:rsidR="009A5099" w:rsidRPr="009A5099" w:rsidRDefault="009A5099" w:rsidP="009A5099">
      <w:pPr>
        <w:keepNext/>
        <w:spacing w:after="0" w:line="240" w:lineRule="auto"/>
        <w:outlineLvl w:val="5"/>
        <w:rPr>
          <w:rFonts w:ascii="Tahoma" w:eastAsia="Calibri" w:hAnsi="Tahoma" w:cs="Tahoma"/>
          <w:bCs/>
          <w:kern w:val="0"/>
          <w:sz w:val="20"/>
          <w:szCs w:val="20"/>
          <w:lang w:eastAsia="pl-PL"/>
          <w14:ligatures w14:val="none"/>
        </w:rPr>
      </w:pPr>
    </w:p>
    <w:p w14:paraId="332BBF15" w14:textId="77777777" w:rsidR="009C3327" w:rsidRPr="0014053D" w:rsidRDefault="009C3327" w:rsidP="009C3327">
      <w:pPr>
        <w:spacing w:after="0" w:line="240" w:lineRule="auto"/>
        <w:jc w:val="both"/>
        <w:rPr>
          <w:rFonts w:eastAsia="Times New Roman" w:cstheme="minorHAnsi"/>
          <w:sz w:val="20"/>
          <w:szCs w:val="20"/>
          <w:lang w:eastAsia="pl-PL"/>
        </w:rPr>
      </w:pPr>
    </w:p>
    <w:p w14:paraId="304E4E63" w14:textId="77777777" w:rsidR="009C3327" w:rsidRPr="0014053D" w:rsidRDefault="009C3327" w:rsidP="009C3327">
      <w:pPr>
        <w:spacing w:after="0" w:line="240" w:lineRule="auto"/>
        <w:jc w:val="both"/>
        <w:rPr>
          <w:rFonts w:eastAsia="Times New Roman" w:cstheme="minorHAnsi"/>
          <w:b/>
          <w:bCs/>
          <w:i/>
          <w:iCs/>
          <w:sz w:val="20"/>
          <w:szCs w:val="20"/>
          <w:lang w:eastAsia="pl-PL"/>
        </w:rPr>
      </w:pPr>
    </w:p>
    <w:p w14:paraId="12781B8A" w14:textId="1B3F60FD" w:rsidR="00266818" w:rsidRPr="00266818" w:rsidRDefault="009C3327" w:rsidP="00266818">
      <w:pPr>
        <w:spacing w:after="0" w:line="240" w:lineRule="auto"/>
        <w:jc w:val="both"/>
        <w:rPr>
          <w:rFonts w:eastAsia="Times New Roman" w:cstheme="minorHAnsi"/>
          <w:b/>
          <w:sz w:val="20"/>
          <w:szCs w:val="20"/>
          <w:lang w:eastAsia="pl-PL"/>
        </w:rPr>
      </w:pPr>
      <w:r w:rsidRPr="0014053D">
        <w:rPr>
          <w:rFonts w:eastAsia="Times New Roman" w:cstheme="minorHAnsi"/>
          <w:b/>
          <w:sz w:val="20"/>
          <w:szCs w:val="20"/>
          <w:lang w:eastAsia="pl-PL"/>
        </w:rPr>
        <w:t xml:space="preserve">        </w:t>
      </w:r>
      <w:r>
        <w:rPr>
          <w:rFonts w:eastAsia="Times New Roman" w:cstheme="minorHAnsi"/>
          <w:b/>
          <w:sz w:val="20"/>
          <w:szCs w:val="20"/>
          <w:lang w:eastAsia="pl-PL"/>
        </w:rPr>
        <w:t xml:space="preserve">    </w:t>
      </w:r>
      <w:r w:rsidRPr="0014053D">
        <w:rPr>
          <w:rFonts w:eastAsia="Times New Roman" w:cstheme="minorHAnsi"/>
          <w:b/>
          <w:sz w:val="20"/>
          <w:szCs w:val="20"/>
          <w:lang w:eastAsia="pl-PL"/>
        </w:rPr>
        <w:t xml:space="preserve"> ZAMAWIAJĄCY</w:t>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sidRPr="0014053D">
        <w:rPr>
          <w:rFonts w:eastAsia="Times New Roman" w:cstheme="minorHAnsi"/>
          <w:b/>
          <w:sz w:val="20"/>
          <w:szCs w:val="20"/>
          <w:lang w:eastAsia="pl-PL"/>
        </w:rPr>
        <w:tab/>
      </w:r>
      <w:r>
        <w:rPr>
          <w:rFonts w:eastAsia="Times New Roman" w:cstheme="minorHAnsi"/>
          <w:b/>
          <w:sz w:val="20"/>
          <w:szCs w:val="20"/>
          <w:lang w:eastAsia="pl-PL"/>
        </w:rPr>
        <w:t xml:space="preserve">         </w:t>
      </w:r>
      <w:r w:rsidRPr="0014053D">
        <w:rPr>
          <w:rFonts w:eastAsia="Times New Roman" w:cstheme="minorHAnsi"/>
          <w:b/>
          <w:sz w:val="20"/>
          <w:szCs w:val="20"/>
          <w:lang w:eastAsia="pl-PL"/>
        </w:rPr>
        <w:t xml:space="preserve">   </w:t>
      </w:r>
      <w:r w:rsidRPr="0014053D">
        <w:rPr>
          <w:rFonts w:cstheme="minorHAnsi"/>
          <w:b/>
          <w:sz w:val="20"/>
          <w:szCs w:val="20"/>
        </w:rPr>
        <w:t>WYKON</w:t>
      </w:r>
      <w:r w:rsidRPr="0014053D">
        <w:rPr>
          <w:rFonts w:eastAsia="Times New Roman" w:cstheme="minorHAnsi"/>
          <w:b/>
          <w:sz w:val="20"/>
          <w:szCs w:val="20"/>
          <w:lang w:eastAsia="pl-PL"/>
        </w:rPr>
        <w:t>AWC</w:t>
      </w:r>
      <w:r w:rsidR="00266818">
        <w:rPr>
          <w:rFonts w:eastAsia="Times New Roman" w:cstheme="minorHAnsi"/>
          <w:b/>
          <w:sz w:val="20"/>
          <w:szCs w:val="20"/>
          <w:lang w:eastAsia="pl-PL"/>
        </w:rPr>
        <w:t>A</w:t>
      </w:r>
      <w:r>
        <w:rPr>
          <w:rFonts w:eastAsia="Times New Roman" w:cstheme="minorHAnsi"/>
          <w:sz w:val="20"/>
          <w:szCs w:val="20"/>
          <w:lang w:eastAsia="pl-PL"/>
        </w:rPr>
        <w:t xml:space="preserve"> </w:t>
      </w:r>
      <w:r w:rsidRPr="0014053D">
        <w:rPr>
          <w:rFonts w:eastAsia="Times New Roman" w:cstheme="minorHAnsi"/>
          <w:sz w:val="20"/>
          <w:szCs w:val="20"/>
          <w:lang w:eastAsia="pl-PL"/>
        </w:rPr>
        <w:t>………………………………………….</w:t>
      </w:r>
      <w:r w:rsidRPr="0014053D">
        <w:rPr>
          <w:rFonts w:eastAsia="Times New Roman" w:cstheme="minorHAnsi"/>
          <w:sz w:val="20"/>
          <w:szCs w:val="20"/>
          <w:lang w:eastAsia="pl-PL"/>
        </w:rPr>
        <w:tab/>
      </w:r>
      <w:r w:rsidRPr="0014053D">
        <w:rPr>
          <w:rFonts w:eastAsia="Times New Roman" w:cstheme="minorHAnsi"/>
          <w:sz w:val="20"/>
          <w:szCs w:val="20"/>
          <w:lang w:eastAsia="pl-PL"/>
        </w:rPr>
        <w:tab/>
      </w:r>
      <w:r w:rsidRPr="0014053D">
        <w:rPr>
          <w:rFonts w:eastAsia="Times New Roman" w:cstheme="minorHAnsi"/>
          <w:sz w:val="20"/>
          <w:szCs w:val="20"/>
          <w:lang w:eastAsia="pl-PL"/>
        </w:rPr>
        <w:tab/>
      </w:r>
      <w:r w:rsidRPr="0014053D">
        <w:rPr>
          <w:rFonts w:eastAsia="Times New Roman" w:cstheme="minorHAnsi"/>
          <w:sz w:val="20"/>
          <w:szCs w:val="20"/>
          <w:lang w:eastAsia="pl-PL"/>
        </w:rPr>
        <w:tab/>
      </w:r>
      <w:r>
        <w:rPr>
          <w:rFonts w:eastAsia="Times New Roman" w:cstheme="minorHAnsi"/>
          <w:sz w:val="20"/>
          <w:szCs w:val="20"/>
          <w:lang w:eastAsia="pl-PL"/>
        </w:rPr>
        <w:t xml:space="preserve">                         </w:t>
      </w:r>
      <w:r w:rsidRPr="0014053D">
        <w:rPr>
          <w:rFonts w:eastAsia="Times New Roman" w:cstheme="minorHAnsi"/>
          <w:sz w:val="20"/>
          <w:szCs w:val="20"/>
          <w:lang w:eastAsia="pl-PL"/>
        </w:rPr>
        <w:t>……………………………………………….</w:t>
      </w:r>
    </w:p>
    <w:p w14:paraId="060DA003"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13432721"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1503F4A6"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058DE68D"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378E22C4"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2851ACE5"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428F3C83"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0C616A7C"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52D854C4"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2D73CCC1"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0AF2C40B"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22B54BC8"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60DC1A77"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77032C42" w14:textId="77777777" w:rsidR="00266818" w:rsidRDefault="00266818" w:rsidP="009A5099">
      <w:pPr>
        <w:keepNext/>
        <w:spacing w:after="0" w:line="240" w:lineRule="auto"/>
        <w:jc w:val="center"/>
        <w:outlineLvl w:val="5"/>
        <w:rPr>
          <w:rFonts w:ascii="Tahoma" w:eastAsia="Times New Roman" w:hAnsi="Tahoma" w:cs="Tahoma"/>
          <w:b/>
          <w:kern w:val="0"/>
          <w:sz w:val="20"/>
          <w:szCs w:val="20"/>
          <w:u w:val="single"/>
          <w:lang w:eastAsia="pl-PL"/>
          <w14:ligatures w14:val="none"/>
        </w:rPr>
      </w:pPr>
    </w:p>
    <w:p w14:paraId="09B344DA"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br w:type="page"/>
      </w:r>
    </w:p>
    <w:p w14:paraId="3F8F76F3" w14:textId="77777777" w:rsidR="00266818" w:rsidRDefault="00266818" w:rsidP="009A5099">
      <w:pPr>
        <w:spacing w:after="0" w:line="240" w:lineRule="auto"/>
        <w:jc w:val="center"/>
        <w:rPr>
          <w:rFonts w:ascii="Tahoma" w:eastAsia="Times New Roman" w:hAnsi="Tahoma" w:cs="Tahoma"/>
          <w:b/>
          <w:kern w:val="0"/>
          <w:sz w:val="20"/>
          <w:szCs w:val="20"/>
          <w:lang w:eastAsia="pl-PL"/>
          <w14:ligatures w14:val="none"/>
        </w:rPr>
      </w:pPr>
    </w:p>
    <w:p w14:paraId="3D65094E" w14:textId="49B4FE60"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Załącznik nr 2 do Umowy nr ……………………..</w:t>
      </w:r>
    </w:p>
    <w:p w14:paraId="6822D252"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bCs/>
          <w:kern w:val="0"/>
          <w:sz w:val="20"/>
          <w:szCs w:val="20"/>
          <w:lang w:eastAsia="pl-PL"/>
          <w14:ligatures w14:val="none"/>
        </w:rPr>
        <w:t>Osoby upoważnione do internetowej rejestracji zgłoszeń</w:t>
      </w:r>
      <w:r w:rsidRPr="009A5099">
        <w:rPr>
          <w:rFonts w:ascii="Tahoma" w:eastAsia="Times New Roman" w:hAnsi="Tahoma" w:cs="Tahoma"/>
          <w:b/>
          <w:bCs/>
          <w:kern w:val="0"/>
          <w:sz w:val="20"/>
          <w:szCs w:val="20"/>
          <w:vertAlign w:val="superscript"/>
          <w:lang w:eastAsia="pl-PL"/>
          <w14:ligatures w14:val="none"/>
        </w:rPr>
        <w:footnoteReference w:id="1"/>
      </w:r>
    </w:p>
    <w:p w14:paraId="1AEB7D97"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573DCF9D" w14:textId="77777777" w:rsidR="009A5099" w:rsidRPr="009A5099" w:rsidRDefault="009A5099" w:rsidP="009A5099">
      <w:pPr>
        <w:spacing w:after="0" w:line="240" w:lineRule="auto"/>
        <w:rPr>
          <w:rFonts w:ascii="Tahoma" w:eastAsia="Times New Roman" w:hAnsi="Tahoma" w:cs="Tahoma"/>
          <w:b/>
          <w:bCs/>
          <w:noProof/>
          <w:vanish/>
          <w:kern w:val="0"/>
          <w:sz w:val="20"/>
          <w:szCs w:val="20"/>
          <w:lang w:eastAsia="pl-PL"/>
          <w14:ligatures w14:val="none"/>
        </w:rPr>
      </w:pP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68"/>
        <w:gridCol w:w="1388"/>
        <w:gridCol w:w="1559"/>
        <w:gridCol w:w="1843"/>
        <w:gridCol w:w="1701"/>
        <w:gridCol w:w="2888"/>
      </w:tblGrid>
      <w:tr w:rsidR="009A5099" w:rsidRPr="009A5099" w14:paraId="5A125314" w14:textId="77777777" w:rsidTr="00252F6F">
        <w:trPr>
          <w:trHeight w:val="851"/>
          <w:jc w:val="center"/>
        </w:trPr>
        <w:tc>
          <w:tcPr>
            <w:tcW w:w="368" w:type="dxa"/>
            <w:shd w:val="clear" w:color="000000" w:fill="FFFFFF"/>
            <w:vAlign w:val="center"/>
          </w:tcPr>
          <w:p w14:paraId="795297FE"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LP</w:t>
            </w:r>
          </w:p>
        </w:tc>
        <w:tc>
          <w:tcPr>
            <w:tcW w:w="1388" w:type="dxa"/>
            <w:shd w:val="clear" w:color="000000" w:fill="FFFFFF"/>
            <w:vAlign w:val="center"/>
          </w:tcPr>
          <w:p w14:paraId="709DE2EE"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IMIĘ</w:t>
            </w:r>
          </w:p>
        </w:tc>
        <w:tc>
          <w:tcPr>
            <w:tcW w:w="1559" w:type="dxa"/>
            <w:shd w:val="clear" w:color="000000" w:fill="FFFFFF"/>
            <w:vAlign w:val="center"/>
          </w:tcPr>
          <w:p w14:paraId="7417C7CF"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NAZWISKO</w:t>
            </w:r>
          </w:p>
        </w:tc>
        <w:tc>
          <w:tcPr>
            <w:tcW w:w="1843" w:type="dxa"/>
            <w:shd w:val="clear" w:color="000000" w:fill="FFFFFF"/>
            <w:vAlign w:val="center"/>
          </w:tcPr>
          <w:p w14:paraId="4F593A13"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STANOWISKO</w:t>
            </w:r>
          </w:p>
        </w:tc>
        <w:tc>
          <w:tcPr>
            <w:tcW w:w="1701" w:type="dxa"/>
            <w:shd w:val="clear" w:color="000000" w:fill="FFFFFF"/>
            <w:vAlign w:val="center"/>
          </w:tcPr>
          <w:p w14:paraId="2D15B7B5"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TELEFON</w:t>
            </w:r>
          </w:p>
        </w:tc>
        <w:tc>
          <w:tcPr>
            <w:tcW w:w="2888" w:type="dxa"/>
            <w:shd w:val="clear" w:color="000000" w:fill="FFFFFF"/>
            <w:vAlign w:val="center"/>
          </w:tcPr>
          <w:p w14:paraId="35355533" w14:textId="77777777" w:rsidR="009A5099" w:rsidRPr="009A5099" w:rsidRDefault="009A5099" w:rsidP="009A5099">
            <w:pPr>
              <w:spacing w:after="0" w:line="240" w:lineRule="auto"/>
              <w:jc w:val="center"/>
              <w:rPr>
                <w:rFonts w:ascii="Tahoma" w:eastAsia="Times New Roman" w:hAnsi="Tahoma" w:cs="Tahoma"/>
                <w:b/>
                <w:bCs/>
                <w:noProof/>
                <w:kern w:val="0"/>
                <w:sz w:val="16"/>
                <w:szCs w:val="16"/>
                <w:lang w:eastAsia="pl-PL"/>
                <w14:ligatures w14:val="none"/>
              </w:rPr>
            </w:pPr>
            <w:r w:rsidRPr="009A5099">
              <w:rPr>
                <w:rFonts w:ascii="Tahoma" w:eastAsia="Times New Roman" w:hAnsi="Tahoma" w:cs="Tahoma"/>
                <w:b/>
                <w:bCs/>
                <w:noProof/>
                <w:kern w:val="0"/>
                <w:sz w:val="16"/>
                <w:szCs w:val="16"/>
                <w:lang w:eastAsia="pl-PL"/>
                <w14:ligatures w14:val="none"/>
              </w:rPr>
              <w:t>EMAIL</w:t>
            </w:r>
          </w:p>
        </w:tc>
      </w:tr>
      <w:tr w:rsidR="009A5099" w:rsidRPr="009A5099" w14:paraId="0FD53ABB" w14:textId="77777777" w:rsidTr="00252F6F">
        <w:trPr>
          <w:trHeight w:val="515"/>
          <w:jc w:val="center"/>
        </w:trPr>
        <w:tc>
          <w:tcPr>
            <w:tcW w:w="368" w:type="dxa"/>
            <w:vAlign w:val="center"/>
          </w:tcPr>
          <w:p w14:paraId="0C0A0009"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1</w:t>
            </w:r>
          </w:p>
        </w:tc>
        <w:tc>
          <w:tcPr>
            <w:tcW w:w="1388" w:type="dxa"/>
            <w:vAlign w:val="center"/>
          </w:tcPr>
          <w:p w14:paraId="76AFFD9B"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559" w:type="dxa"/>
            <w:vAlign w:val="center"/>
          </w:tcPr>
          <w:p w14:paraId="58A1272E"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843" w:type="dxa"/>
            <w:vAlign w:val="center"/>
          </w:tcPr>
          <w:p w14:paraId="396903ED"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701" w:type="dxa"/>
            <w:vAlign w:val="center"/>
          </w:tcPr>
          <w:p w14:paraId="0CC86A60"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2888" w:type="dxa"/>
            <w:vAlign w:val="center"/>
          </w:tcPr>
          <w:p w14:paraId="7FA59F17"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r>
      <w:tr w:rsidR="009A5099" w:rsidRPr="009A5099" w14:paraId="3E78F26F" w14:textId="77777777" w:rsidTr="00252F6F">
        <w:trPr>
          <w:trHeight w:val="551"/>
          <w:jc w:val="center"/>
        </w:trPr>
        <w:tc>
          <w:tcPr>
            <w:tcW w:w="368" w:type="dxa"/>
            <w:vAlign w:val="center"/>
          </w:tcPr>
          <w:p w14:paraId="023AD7B4"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2</w:t>
            </w:r>
          </w:p>
        </w:tc>
        <w:tc>
          <w:tcPr>
            <w:tcW w:w="1388" w:type="dxa"/>
            <w:vAlign w:val="center"/>
          </w:tcPr>
          <w:p w14:paraId="2671B79C"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559" w:type="dxa"/>
            <w:vAlign w:val="center"/>
          </w:tcPr>
          <w:p w14:paraId="739D9D62"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843" w:type="dxa"/>
            <w:vAlign w:val="center"/>
          </w:tcPr>
          <w:p w14:paraId="00ABB4E9"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1701" w:type="dxa"/>
            <w:vAlign w:val="center"/>
          </w:tcPr>
          <w:p w14:paraId="56480F4E"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c>
          <w:tcPr>
            <w:tcW w:w="2888" w:type="dxa"/>
            <w:vAlign w:val="center"/>
          </w:tcPr>
          <w:p w14:paraId="25801A2D"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tc>
      </w:tr>
    </w:tbl>
    <w:p w14:paraId="40F96E1B" w14:textId="77777777" w:rsidR="009A5099" w:rsidRPr="009A5099" w:rsidRDefault="009A5099" w:rsidP="009A5099">
      <w:pPr>
        <w:spacing w:after="0" w:line="240" w:lineRule="auto"/>
        <w:ind w:left="180"/>
        <w:rPr>
          <w:rFonts w:ascii="Tahoma" w:eastAsia="Times New Roman" w:hAnsi="Tahoma" w:cs="Tahoma"/>
          <w:kern w:val="0"/>
          <w:sz w:val="20"/>
          <w:szCs w:val="20"/>
          <w:lang w:eastAsia="pl-PL"/>
          <w14:ligatures w14:val="none"/>
        </w:rPr>
      </w:pPr>
    </w:p>
    <w:p w14:paraId="3C01DD3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E909E43" w14:textId="77777777" w:rsidR="009A5099" w:rsidRPr="009A5099" w:rsidRDefault="009A5099" w:rsidP="009A5099">
      <w:pPr>
        <w:keepNext/>
        <w:tabs>
          <w:tab w:val="left" w:pos="2410"/>
        </w:tabs>
        <w:spacing w:after="0" w:line="240" w:lineRule="auto"/>
        <w:jc w:val="both"/>
        <w:outlineLvl w:val="3"/>
        <w:rPr>
          <w:rFonts w:ascii="Tahoma" w:eastAsia="Times New Roman" w:hAnsi="Tahoma" w:cs="Tahoma"/>
          <w:kern w:val="0"/>
          <w:sz w:val="20"/>
          <w:szCs w:val="20"/>
          <w:lang w:eastAsia="pl-PL"/>
          <w14:ligatures w14:val="none"/>
        </w:rPr>
      </w:pPr>
    </w:p>
    <w:p w14:paraId="7D143FE9"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CE4CA1B"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402A160C"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99C929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6B0889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D74EB9C"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397FA91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186ED6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04FB4D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CDA275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825645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D874F20"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AF33937"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FE6F4D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A4B60FA"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8D4293E"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E3F01DE"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2379365"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291E32F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6967DE3"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6682882"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4E6E22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87F1E0D"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FB0CCF0"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CB2E27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5A6A973"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5BF7FC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E962825"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18F0375"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6848E8D"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0BA3D30"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br w:type="page"/>
      </w:r>
    </w:p>
    <w:p w14:paraId="43CA4476"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lastRenderedPageBreak/>
        <w:t xml:space="preserve">Załącznik nr 3 do Umowy nr </w:t>
      </w:r>
      <w:r w:rsidRPr="009A5099">
        <w:rPr>
          <w:rFonts w:ascii="Tahoma" w:eastAsia="Times New Roman" w:hAnsi="Tahoma" w:cs="Tahoma"/>
          <w:b/>
          <w:bCs/>
          <w:kern w:val="0"/>
          <w:sz w:val="20"/>
          <w:szCs w:val="20"/>
          <w:lang w:eastAsia="pl-PL"/>
          <w14:ligatures w14:val="none"/>
        </w:rPr>
        <w:t>…………………………</w:t>
      </w:r>
    </w:p>
    <w:p w14:paraId="41B13D88"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bCs/>
          <w:kern w:val="0"/>
          <w:sz w:val="20"/>
          <w:szCs w:val="20"/>
          <w:lang w:eastAsia="pl-PL"/>
          <w14:ligatures w14:val="none"/>
        </w:rPr>
        <w:t>Lista modułów oprogramowania objętych umową</w:t>
      </w:r>
    </w:p>
    <w:p w14:paraId="47925C01"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9"/>
        <w:gridCol w:w="6890"/>
        <w:gridCol w:w="1752"/>
      </w:tblGrid>
      <w:tr w:rsidR="009A5099" w:rsidRPr="009A5099" w14:paraId="2B70F48B" w14:textId="77777777" w:rsidTr="00252F6F">
        <w:trPr>
          <w:trHeight w:val="284"/>
        </w:trPr>
        <w:tc>
          <w:tcPr>
            <w:tcW w:w="231" w:type="pct"/>
            <w:vAlign w:val="center"/>
            <w:hideMark/>
          </w:tcPr>
          <w:p w14:paraId="54E064C9" w14:textId="77777777" w:rsidR="009A5099" w:rsidRPr="009A5099" w:rsidRDefault="009A5099" w:rsidP="009A5099">
            <w:pPr>
              <w:spacing w:after="0" w:line="240" w:lineRule="auto"/>
              <w:jc w:val="center"/>
              <w:rPr>
                <w:rFonts w:ascii="Tahoma" w:eastAsia="Times New Roman" w:hAnsi="Tahoma" w:cs="Tahoma"/>
                <w:b/>
                <w:bCs/>
                <w:kern w:val="0"/>
                <w:sz w:val="16"/>
                <w:szCs w:val="20"/>
                <w:lang w:eastAsia="pl-PL"/>
                <w14:ligatures w14:val="none"/>
              </w:rPr>
            </w:pPr>
            <w:proofErr w:type="spellStart"/>
            <w:r w:rsidRPr="009A5099">
              <w:rPr>
                <w:rFonts w:ascii="Tahoma" w:eastAsia="Times New Roman" w:hAnsi="Tahoma" w:cs="Tahoma"/>
                <w:b/>
                <w:bCs/>
                <w:kern w:val="0"/>
                <w:sz w:val="16"/>
                <w:szCs w:val="20"/>
                <w:lang w:eastAsia="pl-PL"/>
                <w14:ligatures w14:val="none"/>
              </w:rPr>
              <w:t>Lp</w:t>
            </w:r>
            <w:proofErr w:type="spellEnd"/>
          </w:p>
        </w:tc>
        <w:tc>
          <w:tcPr>
            <w:tcW w:w="3802" w:type="pct"/>
            <w:vAlign w:val="center"/>
            <w:hideMark/>
          </w:tcPr>
          <w:p w14:paraId="3F87455E" w14:textId="77777777" w:rsidR="009A5099" w:rsidRPr="009A5099" w:rsidRDefault="009A5099" w:rsidP="009A5099">
            <w:pPr>
              <w:spacing w:after="0" w:line="240" w:lineRule="auto"/>
              <w:jc w:val="center"/>
              <w:rPr>
                <w:rFonts w:ascii="Tahoma" w:eastAsia="Times New Roman" w:hAnsi="Tahoma" w:cs="Tahoma"/>
                <w:b/>
                <w:bCs/>
                <w:kern w:val="0"/>
                <w:sz w:val="16"/>
                <w:szCs w:val="20"/>
                <w:lang w:eastAsia="pl-PL"/>
                <w14:ligatures w14:val="none"/>
              </w:rPr>
            </w:pPr>
            <w:r w:rsidRPr="009A5099">
              <w:rPr>
                <w:rFonts w:ascii="Tahoma" w:eastAsia="Times New Roman" w:hAnsi="Tahoma" w:cs="Tahoma"/>
                <w:b/>
                <w:bCs/>
                <w:kern w:val="0"/>
                <w:sz w:val="16"/>
                <w:szCs w:val="20"/>
                <w:lang w:eastAsia="pl-PL"/>
                <w14:ligatures w14:val="none"/>
              </w:rPr>
              <w:t xml:space="preserve">Nazwa modułu/funkcjonalności </w:t>
            </w:r>
          </w:p>
        </w:tc>
        <w:tc>
          <w:tcPr>
            <w:tcW w:w="967" w:type="pct"/>
            <w:vAlign w:val="center"/>
            <w:hideMark/>
          </w:tcPr>
          <w:p w14:paraId="437CF287" w14:textId="77777777" w:rsidR="009A5099" w:rsidRPr="009A5099" w:rsidRDefault="009A5099" w:rsidP="009A5099">
            <w:pPr>
              <w:spacing w:after="0" w:line="240" w:lineRule="auto"/>
              <w:jc w:val="center"/>
              <w:rPr>
                <w:rFonts w:ascii="Tahoma" w:eastAsia="Times New Roman" w:hAnsi="Tahoma" w:cs="Tahoma"/>
                <w:b/>
                <w:bCs/>
                <w:kern w:val="0"/>
                <w:sz w:val="16"/>
                <w:szCs w:val="20"/>
                <w:lang w:eastAsia="pl-PL"/>
                <w14:ligatures w14:val="none"/>
              </w:rPr>
            </w:pPr>
            <w:r w:rsidRPr="009A5099">
              <w:rPr>
                <w:rFonts w:ascii="Tahoma" w:eastAsia="Times New Roman" w:hAnsi="Tahoma" w:cs="Tahoma"/>
                <w:b/>
                <w:bCs/>
                <w:kern w:val="0"/>
                <w:sz w:val="16"/>
                <w:szCs w:val="20"/>
                <w:lang w:eastAsia="pl-PL"/>
                <w14:ligatures w14:val="none"/>
              </w:rPr>
              <w:t>Typ Licencjonowania</w:t>
            </w:r>
          </w:p>
        </w:tc>
      </w:tr>
      <w:tr w:rsidR="009A5099" w:rsidRPr="009A5099" w14:paraId="78AD3A48" w14:textId="77777777" w:rsidTr="00252F6F">
        <w:trPr>
          <w:trHeight w:val="284"/>
        </w:trPr>
        <w:tc>
          <w:tcPr>
            <w:tcW w:w="231" w:type="pct"/>
            <w:vAlign w:val="center"/>
            <w:hideMark/>
          </w:tcPr>
          <w:p w14:paraId="2762479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w:t>
            </w:r>
          </w:p>
        </w:tc>
        <w:tc>
          <w:tcPr>
            <w:tcW w:w="3802" w:type="pct"/>
            <w:vAlign w:val="center"/>
            <w:hideMark/>
          </w:tcPr>
          <w:p w14:paraId="00627169"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Finanse-Księgowość (zawiera: Rozszerzony System Wspomagania Decyzji, Windykację, Wypożyczanie dokumentów RS/RZ, Umowy długoterminowe z dostawcami)</w:t>
            </w:r>
          </w:p>
        </w:tc>
        <w:tc>
          <w:tcPr>
            <w:tcW w:w="967" w:type="pct"/>
            <w:vAlign w:val="center"/>
            <w:hideMark/>
          </w:tcPr>
          <w:p w14:paraId="5BA58A0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68E40763" w14:textId="77777777" w:rsidTr="00252F6F">
        <w:trPr>
          <w:trHeight w:val="284"/>
        </w:trPr>
        <w:tc>
          <w:tcPr>
            <w:tcW w:w="231" w:type="pct"/>
            <w:vAlign w:val="center"/>
            <w:hideMark/>
          </w:tcPr>
          <w:p w14:paraId="28A1E18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w:t>
            </w:r>
          </w:p>
        </w:tc>
        <w:tc>
          <w:tcPr>
            <w:tcW w:w="3802" w:type="pct"/>
            <w:vAlign w:val="center"/>
            <w:hideMark/>
          </w:tcPr>
          <w:p w14:paraId="6555DE2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Rejestr Sprzedaży</w:t>
            </w:r>
          </w:p>
        </w:tc>
        <w:tc>
          <w:tcPr>
            <w:tcW w:w="967" w:type="pct"/>
            <w:vAlign w:val="center"/>
            <w:hideMark/>
          </w:tcPr>
          <w:p w14:paraId="2A39079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77140CC" w14:textId="77777777" w:rsidTr="00252F6F">
        <w:trPr>
          <w:trHeight w:val="284"/>
        </w:trPr>
        <w:tc>
          <w:tcPr>
            <w:tcW w:w="231" w:type="pct"/>
            <w:vAlign w:val="center"/>
            <w:hideMark/>
          </w:tcPr>
          <w:p w14:paraId="0EFC464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w:t>
            </w:r>
          </w:p>
        </w:tc>
        <w:tc>
          <w:tcPr>
            <w:tcW w:w="3802" w:type="pct"/>
            <w:vAlign w:val="center"/>
            <w:hideMark/>
          </w:tcPr>
          <w:p w14:paraId="7F208EB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Rejestr Zakupów</w:t>
            </w:r>
          </w:p>
        </w:tc>
        <w:tc>
          <w:tcPr>
            <w:tcW w:w="967" w:type="pct"/>
            <w:vAlign w:val="center"/>
            <w:hideMark/>
          </w:tcPr>
          <w:p w14:paraId="1F1017E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9669A47" w14:textId="77777777" w:rsidTr="00252F6F">
        <w:trPr>
          <w:trHeight w:val="284"/>
        </w:trPr>
        <w:tc>
          <w:tcPr>
            <w:tcW w:w="231" w:type="pct"/>
            <w:vAlign w:val="center"/>
            <w:hideMark/>
          </w:tcPr>
          <w:p w14:paraId="5ECFAA13"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w:t>
            </w:r>
          </w:p>
        </w:tc>
        <w:tc>
          <w:tcPr>
            <w:tcW w:w="3802" w:type="pct"/>
            <w:vAlign w:val="center"/>
            <w:hideMark/>
          </w:tcPr>
          <w:p w14:paraId="5FBC7E2E"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Koszty</w:t>
            </w:r>
          </w:p>
        </w:tc>
        <w:tc>
          <w:tcPr>
            <w:tcW w:w="967" w:type="pct"/>
            <w:vAlign w:val="center"/>
            <w:hideMark/>
          </w:tcPr>
          <w:p w14:paraId="5D419E6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7016243" w14:textId="77777777" w:rsidTr="00252F6F">
        <w:trPr>
          <w:trHeight w:val="284"/>
        </w:trPr>
        <w:tc>
          <w:tcPr>
            <w:tcW w:w="231" w:type="pct"/>
            <w:vAlign w:val="center"/>
            <w:hideMark/>
          </w:tcPr>
          <w:p w14:paraId="30396CD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5.</w:t>
            </w:r>
          </w:p>
        </w:tc>
        <w:tc>
          <w:tcPr>
            <w:tcW w:w="3802" w:type="pct"/>
            <w:vAlign w:val="center"/>
            <w:hideMark/>
          </w:tcPr>
          <w:p w14:paraId="2612104F"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Kasa</w:t>
            </w:r>
          </w:p>
        </w:tc>
        <w:tc>
          <w:tcPr>
            <w:tcW w:w="967" w:type="pct"/>
            <w:vAlign w:val="center"/>
            <w:hideMark/>
          </w:tcPr>
          <w:p w14:paraId="1E087F1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71D5558A" w14:textId="77777777" w:rsidTr="00252F6F">
        <w:trPr>
          <w:trHeight w:val="284"/>
        </w:trPr>
        <w:tc>
          <w:tcPr>
            <w:tcW w:w="231" w:type="pct"/>
            <w:vAlign w:val="center"/>
            <w:hideMark/>
          </w:tcPr>
          <w:p w14:paraId="1B237F4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6.</w:t>
            </w:r>
          </w:p>
        </w:tc>
        <w:tc>
          <w:tcPr>
            <w:tcW w:w="3802" w:type="pct"/>
            <w:vAlign w:val="center"/>
            <w:hideMark/>
          </w:tcPr>
          <w:p w14:paraId="3BD79A7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 xml:space="preserve">Gospodarka </w:t>
            </w:r>
            <w:proofErr w:type="spellStart"/>
            <w:r w:rsidRPr="009A5099">
              <w:rPr>
                <w:rFonts w:ascii="Tahoma" w:eastAsia="Times New Roman" w:hAnsi="Tahoma" w:cs="Tahoma"/>
                <w:kern w:val="0"/>
                <w:sz w:val="16"/>
                <w:szCs w:val="20"/>
                <w:lang w:eastAsia="pl-PL"/>
                <w14:ligatures w14:val="none"/>
              </w:rPr>
              <w:t>Magazynowo-Materiałowa</w:t>
            </w:r>
            <w:proofErr w:type="spellEnd"/>
          </w:p>
        </w:tc>
        <w:tc>
          <w:tcPr>
            <w:tcW w:w="967" w:type="pct"/>
            <w:vAlign w:val="center"/>
            <w:hideMark/>
          </w:tcPr>
          <w:p w14:paraId="594CC95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F41AECF" w14:textId="77777777" w:rsidTr="00252F6F">
        <w:trPr>
          <w:trHeight w:val="284"/>
        </w:trPr>
        <w:tc>
          <w:tcPr>
            <w:tcW w:w="231" w:type="pct"/>
            <w:vAlign w:val="center"/>
            <w:hideMark/>
          </w:tcPr>
          <w:p w14:paraId="203F72C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7.</w:t>
            </w:r>
          </w:p>
        </w:tc>
        <w:tc>
          <w:tcPr>
            <w:tcW w:w="3802" w:type="pct"/>
            <w:vAlign w:val="center"/>
            <w:hideMark/>
          </w:tcPr>
          <w:p w14:paraId="3D237956"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Środki Trwałe</w:t>
            </w:r>
          </w:p>
        </w:tc>
        <w:tc>
          <w:tcPr>
            <w:tcW w:w="967" w:type="pct"/>
            <w:vAlign w:val="center"/>
            <w:hideMark/>
          </w:tcPr>
          <w:p w14:paraId="14F2BCC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D379E37" w14:textId="77777777" w:rsidTr="00252F6F">
        <w:trPr>
          <w:trHeight w:val="284"/>
        </w:trPr>
        <w:tc>
          <w:tcPr>
            <w:tcW w:w="231" w:type="pct"/>
            <w:vAlign w:val="center"/>
            <w:hideMark/>
          </w:tcPr>
          <w:p w14:paraId="55DC06B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8.</w:t>
            </w:r>
          </w:p>
        </w:tc>
        <w:tc>
          <w:tcPr>
            <w:tcW w:w="3802" w:type="pct"/>
            <w:vAlign w:val="center"/>
            <w:hideMark/>
          </w:tcPr>
          <w:p w14:paraId="74FAEB0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Kadry (zawiera: Pobieranie e-ZLA do Płac, Obsługę szkoleń)</w:t>
            </w:r>
          </w:p>
        </w:tc>
        <w:tc>
          <w:tcPr>
            <w:tcW w:w="967" w:type="pct"/>
            <w:vAlign w:val="center"/>
            <w:hideMark/>
          </w:tcPr>
          <w:p w14:paraId="5916729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7B0BA7A6" w14:textId="77777777" w:rsidTr="00252F6F">
        <w:trPr>
          <w:trHeight w:val="284"/>
        </w:trPr>
        <w:tc>
          <w:tcPr>
            <w:tcW w:w="231" w:type="pct"/>
            <w:vAlign w:val="center"/>
            <w:hideMark/>
          </w:tcPr>
          <w:p w14:paraId="69BD921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9.</w:t>
            </w:r>
          </w:p>
        </w:tc>
        <w:tc>
          <w:tcPr>
            <w:tcW w:w="3802" w:type="pct"/>
            <w:vAlign w:val="center"/>
            <w:hideMark/>
          </w:tcPr>
          <w:p w14:paraId="289BAFE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Płace</w:t>
            </w:r>
          </w:p>
        </w:tc>
        <w:tc>
          <w:tcPr>
            <w:tcW w:w="967" w:type="pct"/>
            <w:vAlign w:val="center"/>
            <w:hideMark/>
          </w:tcPr>
          <w:p w14:paraId="77B87920"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727A15E2" w14:textId="77777777" w:rsidTr="00252F6F">
        <w:trPr>
          <w:trHeight w:val="284"/>
        </w:trPr>
        <w:tc>
          <w:tcPr>
            <w:tcW w:w="231" w:type="pct"/>
            <w:vAlign w:val="center"/>
            <w:hideMark/>
          </w:tcPr>
          <w:p w14:paraId="092B823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10.</w:t>
            </w:r>
          </w:p>
        </w:tc>
        <w:tc>
          <w:tcPr>
            <w:tcW w:w="3802" w:type="pct"/>
            <w:vAlign w:val="center"/>
            <w:hideMark/>
          </w:tcPr>
          <w:p w14:paraId="652F5C0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Ewidencja Czasu Pracy (Grafik)</w:t>
            </w:r>
          </w:p>
        </w:tc>
        <w:tc>
          <w:tcPr>
            <w:tcW w:w="967" w:type="pct"/>
            <w:vAlign w:val="center"/>
            <w:hideMark/>
          </w:tcPr>
          <w:p w14:paraId="64E9A55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D0CBAC3" w14:textId="77777777" w:rsidTr="00252F6F">
        <w:trPr>
          <w:trHeight w:val="284"/>
        </w:trPr>
        <w:tc>
          <w:tcPr>
            <w:tcW w:w="231" w:type="pct"/>
            <w:vAlign w:val="center"/>
            <w:hideMark/>
          </w:tcPr>
          <w:p w14:paraId="50A6804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11.</w:t>
            </w:r>
          </w:p>
        </w:tc>
        <w:tc>
          <w:tcPr>
            <w:tcW w:w="3802" w:type="pct"/>
            <w:vAlign w:val="center"/>
            <w:hideMark/>
          </w:tcPr>
          <w:p w14:paraId="1E940354"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Zdarzenia Medyczne</w:t>
            </w:r>
          </w:p>
        </w:tc>
        <w:tc>
          <w:tcPr>
            <w:tcW w:w="967" w:type="pct"/>
            <w:vAlign w:val="center"/>
            <w:hideMark/>
          </w:tcPr>
          <w:p w14:paraId="2F5077B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4DAD78CE" w14:textId="77777777" w:rsidTr="00252F6F">
        <w:trPr>
          <w:trHeight w:val="284"/>
        </w:trPr>
        <w:tc>
          <w:tcPr>
            <w:tcW w:w="231" w:type="pct"/>
            <w:vAlign w:val="center"/>
            <w:hideMark/>
          </w:tcPr>
          <w:p w14:paraId="2C658F2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12.</w:t>
            </w:r>
          </w:p>
        </w:tc>
        <w:tc>
          <w:tcPr>
            <w:tcW w:w="3802" w:type="pct"/>
            <w:vAlign w:val="center"/>
            <w:hideMark/>
          </w:tcPr>
          <w:p w14:paraId="4F327E00"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Ruch Chorych (Izba Przyjęć, Oddziały, Statystyka Medyczna, Zlecenia, Rozliczenia z NFZ)</w:t>
            </w:r>
          </w:p>
        </w:tc>
        <w:tc>
          <w:tcPr>
            <w:tcW w:w="967" w:type="pct"/>
            <w:vAlign w:val="center"/>
            <w:hideMark/>
          </w:tcPr>
          <w:p w14:paraId="5F1898D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6A8584BF" w14:textId="77777777" w:rsidTr="00252F6F">
        <w:trPr>
          <w:trHeight w:val="284"/>
        </w:trPr>
        <w:tc>
          <w:tcPr>
            <w:tcW w:w="231" w:type="pct"/>
            <w:vAlign w:val="center"/>
            <w:hideMark/>
          </w:tcPr>
          <w:p w14:paraId="13004FDB"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13.</w:t>
            </w:r>
          </w:p>
        </w:tc>
        <w:tc>
          <w:tcPr>
            <w:tcW w:w="3802" w:type="pct"/>
            <w:vAlign w:val="center"/>
            <w:hideMark/>
          </w:tcPr>
          <w:p w14:paraId="0E042FF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Rejestracja, Gabinety, Statystyka Medyczna, Zlecenia, Rozliczenia z NFZ</w:t>
            </w:r>
          </w:p>
        </w:tc>
        <w:tc>
          <w:tcPr>
            <w:tcW w:w="967" w:type="pct"/>
            <w:vAlign w:val="center"/>
            <w:hideMark/>
          </w:tcPr>
          <w:p w14:paraId="51B010E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3AFC071" w14:textId="77777777" w:rsidTr="00252F6F">
        <w:trPr>
          <w:trHeight w:val="284"/>
        </w:trPr>
        <w:tc>
          <w:tcPr>
            <w:tcW w:w="231" w:type="pct"/>
            <w:vAlign w:val="center"/>
            <w:hideMark/>
          </w:tcPr>
          <w:p w14:paraId="1F4285E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14.</w:t>
            </w:r>
          </w:p>
        </w:tc>
        <w:tc>
          <w:tcPr>
            <w:tcW w:w="3802" w:type="pct"/>
            <w:vAlign w:val="center"/>
            <w:hideMark/>
          </w:tcPr>
          <w:p w14:paraId="5616D13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Apteka</w:t>
            </w:r>
          </w:p>
        </w:tc>
        <w:tc>
          <w:tcPr>
            <w:tcW w:w="967" w:type="pct"/>
            <w:vAlign w:val="center"/>
            <w:hideMark/>
          </w:tcPr>
          <w:p w14:paraId="4464377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83D44DD" w14:textId="77777777" w:rsidTr="00252F6F">
        <w:trPr>
          <w:trHeight w:val="284"/>
        </w:trPr>
        <w:tc>
          <w:tcPr>
            <w:tcW w:w="231" w:type="pct"/>
            <w:vAlign w:val="center"/>
            <w:hideMark/>
          </w:tcPr>
          <w:p w14:paraId="1876997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15.</w:t>
            </w:r>
          </w:p>
        </w:tc>
        <w:tc>
          <w:tcPr>
            <w:tcW w:w="3802" w:type="pct"/>
            <w:vAlign w:val="center"/>
            <w:hideMark/>
          </w:tcPr>
          <w:p w14:paraId="18E9A7EC"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Apteczka Oddziałowa</w:t>
            </w:r>
          </w:p>
        </w:tc>
        <w:tc>
          <w:tcPr>
            <w:tcW w:w="967" w:type="pct"/>
            <w:vAlign w:val="center"/>
            <w:hideMark/>
          </w:tcPr>
          <w:p w14:paraId="56DBC5B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272EC10" w14:textId="77777777" w:rsidTr="00252F6F">
        <w:trPr>
          <w:trHeight w:val="284"/>
        </w:trPr>
        <w:tc>
          <w:tcPr>
            <w:tcW w:w="231" w:type="pct"/>
            <w:vAlign w:val="center"/>
            <w:hideMark/>
          </w:tcPr>
          <w:p w14:paraId="7187B96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16.</w:t>
            </w:r>
          </w:p>
        </w:tc>
        <w:tc>
          <w:tcPr>
            <w:tcW w:w="3802" w:type="pct"/>
            <w:vAlign w:val="center"/>
            <w:hideMark/>
          </w:tcPr>
          <w:p w14:paraId="7EDFE267"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Blok Operacyjny</w:t>
            </w:r>
          </w:p>
        </w:tc>
        <w:tc>
          <w:tcPr>
            <w:tcW w:w="967" w:type="pct"/>
            <w:vAlign w:val="center"/>
            <w:hideMark/>
          </w:tcPr>
          <w:p w14:paraId="6DFD88B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705EE5A3" w14:textId="77777777" w:rsidTr="00252F6F">
        <w:trPr>
          <w:trHeight w:val="284"/>
        </w:trPr>
        <w:tc>
          <w:tcPr>
            <w:tcW w:w="231" w:type="pct"/>
            <w:vAlign w:val="center"/>
            <w:hideMark/>
          </w:tcPr>
          <w:p w14:paraId="7DD6E6F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17.</w:t>
            </w:r>
          </w:p>
        </w:tc>
        <w:tc>
          <w:tcPr>
            <w:tcW w:w="3802" w:type="pct"/>
            <w:vAlign w:val="center"/>
            <w:hideMark/>
          </w:tcPr>
          <w:p w14:paraId="3867AB09"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Blok Porodowy</w:t>
            </w:r>
          </w:p>
        </w:tc>
        <w:tc>
          <w:tcPr>
            <w:tcW w:w="967" w:type="pct"/>
            <w:vAlign w:val="center"/>
            <w:hideMark/>
          </w:tcPr>
          <w:p w14:paraId="7C19445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2F807C70" w14:textId="77777777" w:rsidTr="00252F6F">
        <w:trPr>
          <w:trHeight w:val="284"/>
        </w:trPr>
        <w:tc>
          <w:tcPr>
            <w:tcW w:w="231" w:type="pct"/>
            <w:vAlign w:val="center"/>
            <w:hideMark/>
          </w:tcPr>
          <w:p w14:paraId="039C952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18.</w:t>
            </w:r>
          </w:p>
        </w:tc>
        <w:tc>
          <w:tcPr>
            <w:tcW w:w="3802" w:type="pct"/>
            <w:vAlign w:val="center"/>
            <w:hideMark/>
          </w:tcPr>
          <w:p w14:paraId="2911D0A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Tygodniowy plan operacji</w:t>
            </w:r>
          </w:p>
        </w:tc>
        <w:tc>
          <w:tcPr>
            <w:tcW w:w="967" w:type="pct"/>
            <w:vAlign w:val="center"/>
            <w:hideMark/>
          </w:tcPr>
          <w:p w14:paraId="2B7E835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72AC0EBE" w14:textId="77777777" w:rsidTr="00252F6F">
        <w:trPr>
          <w:trHeight w:val="284"/>
        </w:trPr>
        <w:tc>
          <w:tcPr>
            <w:tcW w:w="231" w:type="pct"/>
            <w:vAlign w:val="center"/>
            <w:hideMark/>
          </w:tcPr>
          <w:p w14:paraId="6F32AF7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19.</w:t>
            </w:r>
          </w:p>
        </w:tc>
        <w:tc>
          <w:tcPr>
            <w:tcW w:w="3802" w:type="pct"/>
            <w:vAlign w:val="center"/>
            <w:hideMark/>
          </w:tcPr>
          <w:p w14:paraId="0683A10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Pracownia Diagnostyczna</w:t>
            </w:r>
          </w:p>
        </w:tc>
        <w:tc>
          <w:tcPr>
            <w:tcW w:w="967" w:type="pct"/>
            <w:vAlign w:val="center"/>
            <w:hideMark/>
          </w:tcPr>
          <w:p w14:paraId="02C5A08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6172ED2" w14:textId="77777777" w:rsidTr="00252F6F">
        <w:trPr>
          <w:trHeight w:val="284"/>
        </w:trPr>
        <w:tc>
          <w:tcPr>
            <w:tcW w:w="231" w:type="pct"/>
            <w:vAlign w:val="center"/>
            <w:hideMark/>
          </w:tcPr>
          <w:p w14:paraId="4DBE759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20.</w:t>
            </w:r>
          </w:p>
        </w:tc>
        <w:tc>
          <w:tcPr>
            <w:tcW w:w="3802" w:type="pct"/>
            <w:vAlign w:val="center"/>
            <w:hideMark/>
          </w:tcPr>
          <w:p w14:paraId="1EB278F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Zakażenia Szpitalne</w:t>
            </w:r>
          </w:p>
        </w:tc>
        <w:tc>
          <w:tcPr>
            <w:tcW w:w="967" w:type="pct"/>
            <w:vAlign w:val="center"/>
            <w:hideMark/>
          </w:tcPr>
          <w:p w14:paraId="3FD7D51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42B63EE1" w14:textId="77777777" w:rsidTr="00252F6F">
        <w:trPr>
          <w:trHeight w:val="284"/>
        </w:trPr>
        <w:tc>
          <w:tcPr>
            <w:tcW w:w="231" w:type="pct"/>
            <w:vAlign w:val="center"/>
            <w:hideMark/>
          </w:tcPr>
          <w:p w14:paraId="526C091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21.</w:t>
            </w:r>
          </w:p>
        </w:tc>
        <w:tc>
          <w:tcPr>
            <w:tcW w:w="3802" w:type="pct"/>
            <w:vAlign w:val="center"/>
            <w:hideMark/>
          </w:tcPr>
          <w:p w14:paraId="15A609F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e-Wnioski</w:t>
            </w:r>
          </w:p>
        </w:tc>
        <w:tc>
          <w:tcPr>
            <w:tcW w:w="967" w:type="pct"/>
            <w:vAlign w:val="center"/>
            <w:hideMark/>
          </w:tcPr>
          <w:p w14:paraId="1DD9AC5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1C9ACF1E" w14:textId="77777777" w:rsidTr="00252F6F">
        <w:trPr>
          <w:trHeight w:val="284"/>
        </w:trPr>
        <w:tc>
          <w:tcPr>
            <w:tcW w:w="231" w:type="pct"/>
            <w:vAlign w:val="center"/>
            <w:hideMark/>
          </w:tcPr>
          <w:p w14:paraId="6497286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22.</w:t>
            </w:r>
          </w:p>
        </w:tc>
        <w:tc>
          <w:tcPr>
            <w:tcW w:w="3802" w:type="pct"/>
            <w:vAlign w:val="center"/>
            <w:hideMark/>
          </w:tcPr>
          <w:p w14:paraId="15F71D5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Zarządzanie Dokumentacją Medyczną</w:t>
            </w:r>
          </w:p>
        </w:tc>
        <w:tc>
          <w:tcPr>
            <w:tcW w:w="967" w:type="pct"/>
            <w:vAlign w:val="center"/>
            <w:hideMark/>
          </w:tcPr>
          <w:p w14:paraId="442D657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165A41E" w14:textId="77777777" w:rsidTr="00252F6F">
        <w:trPr>
          <w:trHeight w:val="284"/>
        </w:trPr>
        <w:tc>
          <w:tcPr>
            <w:tcW w:w="231" w:type="pct"/>
            <w:vAlign w:val="center"/>
            <w:hideMark/>
          </w:tcPr>
          <w:p w14:paraId="7A08648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23.</w:t>
            </w:r>
          </w:p>
        </w:tc>
        <w:tc>
          <w:tcPr>
            <w:tcW w:w="3802" w:type="pct"/>
            <w:vAlign w:val="center"/>
            <w:hideMark/>
          </w:tcPr>
          <w:p w14:paraId="2F0646F9"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Repozytorium Elektronicznej Dokumentacji Medycznej (AMDX)</w:t>
            </w:r>
          </w:p>
        </w:tc>
        <w:tc>
          <w:tcPr>
            <w:tcW w:w="967" w:type="pct"/>
            <w:vAlign w:val="center"/>
            <w:hideMark/>
          </w:tcPr>
          <w:p w14:paraId="1EDD788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12A2F309" w14:textId="77777777" w:rsidTr="00252F6F">
        <w:trPr>
          <w:trHeight w:val="284"/>
        </w:trPr>
        <w:tc>
          <w:tcPr>
            <w:tcW w:w="231" w:type="pct"/>
            <w:vAlign w:val="center"/>
            <w:hideMark/>
          </w:tcPr>
          <w:p w14:paraId="2355DAE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24.</w:t>
            </w:r>
          </w:p>
        </w:tc>
        <w:tc>
          <w:tcPr>
            <w:tcW w:w="3802" w:type="pct"/>
            <w:vAlign w:val="center"/>
            <w:hideMark/>
          </w:tcPr>
          <w:p w14:paraId="2FBBBF1D"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Rehabilitacja (z Kartą Opieki Fizjoterapeutycznej)</w:t>
            </w:r>
          </w:p>
        </w:tc>
        <w:tc>
          <w:tcPr>
            <w:tcW w:w="967" w:type="pct"/>
            <w:vAlign w:val="center"/>
            <w:hideMark/>
          </w:tcPr>
          <w:p w14:paraId="509F844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1EF82837" w14:textId="77777777" w:rsidTr="00252F6F">
        <w:trPr>
          <w:trHeight w:val="284"/>
        </w:trPr>
        <w:tc>
          <w:tcPr>
            <w:tcW w:w="231" w:type="pct"/>
            <w:vAlign w:val="center"/>
            <w:hideMark/>
          </w:tcPr>
          <w:p w14:paraId="1052662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25.</w:t>
            </w:r>
          </w:p>
        </w:tc>
        <w:tc>
          <w:tcPr>
            <w:tcW w:w="3802" w:type="pct"/>
            <w:vAlign w:val="center"/>
            <w:hideMark/>
          </w:tcPr>
          <w:p w14:paraId="4426B83F"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 xml:space="preserve">Aplikacja na urządzenia mobilne - </w:t>
            </w:r>
            <w:proofErr w:type="spellStart"/>
            <w:r w:rsidRPr="009A5099">
              <w:rPr>
                <w:rFonts w:ascii="Tahoma" w:eastAsia="Times New Roman" w:hAnsi="Tahoma" w:cs="Tahoma"/>
                <w:kern w:val="0"/>
                <w:sz w:val="16"/>
                <w:szCs w:val="20"/>
                <w:lang w:eastAsia="pl-PL"/>
                <w14:ligatures w14:val="none"/>
              </w:rPr>
              <w:t>mHOSP</w:t>
            </w:r>
            <w:proofErr w:type="spellEnd"/>
            <w:r w:rsidRPr="009A5099">
              <w:rPr>
                <w:rFonts w:ascii="Tahoma" w:eastAsia="Times New Roman" w:hAnsi="Tahoma" w:cs="Tahoma"/>
                <w:kern w:val="0"/>
                <w:sz w:val="16"/>
                <w:szCs w:val="20"/>
                <w:lang w:eastAsia="pl-PL"/>
                <w14:ligatures w14:val="none"/>
              </w:rPr>
              <w:t xml:space="preserve"> </w:t>
            </w:r>
          </w:p>
        </w:tc>
        <w:tc>
          <w:tcPr>
            <w:tcW w:w="967" w:type="pct"/>
            <w:vAlign w:val="center"/>
            <w:hideMark/>
          </w:tcPr>
          <w:p w14:paraId="1C7711F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019283C" w14:textId="77777777" w:rsidTr="00252F6F">
        <w:trPr>
          <w:trHeight w:val="284"/>
        </w:trPr>
        <w:tc>
          <w:tcPr>
            <w:tcW w:w="231" w:type="pct"/>
            <w:vAlign w:val="center"/>
            <w:hideMark/>
          </w:tcPr>
          <w:p w14:paraId="312B7B6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26.</w:t>
            </w:r>
          </w:p>
        </w:tc>
        <w:tc>
          <w:tcPr>
            <w:tcW w:w="3802" w:type="pct"/>
            <w:vAlign w:val="center"/>
            <w:hideMark/>
          </w:tcPr>
          <w:p w14:paraId="6C2A0BD0"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Obsługa e-skierowań, wystawianie i przyjęcie do realizacji</w:t>
            </w:r>
          </w:p>
        </w:tc>
        <w:tc>
          <w:tcPr>
            <w:tcW w:w="967" w:type="pct"/>
            <w:vAlign w:val="center"/>
            <w:hideMark/>
          </w:tcPr>
          <w:p w14:paraId="24140BE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6AB4A65F" w14:textId="77777777" w:rsidTr="00252F6F">
        <w:trPr>
          <w:trHeight w:val="284"/>
        </w:trPr>
        <w:tc>
          <w:tcPr>
            <w:tcW w:w="231" w:type="pct"/>
            <w:vAlign w:val="center"/>
            <w:hideMark/>
          </w:tcPr>
          <w:p w14:paraId="502949A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27.</w:t>
            </w:r>
          </w:p>
        </w:tc>
        <w:tc>
          <w:tcPr>
            <w:tcW w:w="3802" w:type="pct"/>
            <w:vAlign w:val="center"/>
            <w:hideMark/>
          </w:tcPr>
          <w:p w14:paraId="5AFC87C7"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Teleporady (+E-Pomiary) - powyżej 15 użytkowników</w:t>
            </w:r>
          </w:p>
        </w:tc>
        <w:tc>
          <w:tcPr>
            <w:tcW w:w="967" w:type="pct"/>
            <w:vAlign w:val="center"/>
            <w:hideMark/>
          </w:tcPr>
          <w:p w14:paraId="24F1C8E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3567684F" w14:textId="77777777" w:rsidTr="00252F6F">
        <w:trPr>
          <w:trHeight w:val="284"/>
        </w:trPr>
        <w:tc>
          <w:tcPr>
            <w:tcW w:w="231" w:type="pct"/>
            <w:vAlign w:val="center"/>
            <w:hideMark/>
          </w:tcPr>
          <w:p w14:paraId="2F5F78A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28.</w:t>
            </w:r>
          </w:p>
        </w:tc>
        <w:tc>
          <w:tcPr>
            <w:tcW w:w="3802" w:type="pct"/>
            <w:vAlign w:val="center"/>
            <w:hideMark/>
          </w:tcPr>
          <w:p w14:paraId="7CA49F5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Integracja z systemem kolejkowym (prosta)</w:t>
            </w:r>
          </w:p>
        </w:tc>
        <w:tc>
          <w:tcPr>
            <w:tcW w:w="967" w:type="pct"/>
            <w:vAlign w:val="center"/>
            <w:hideMark/>
          </w:tcPr>
          <w:p w14:paraId="5280E1E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39533CF3" w14:textId="77777777" w:rsidTr="00252F6F">
        <w:trPr>
          <w:trHeight w:val="284"/>
        </w:trPr>
        <w:tc>
          <w:tcPr>
            <w:tcW w:w="231" w:type="pct"/>
            <w:vAlign w:val="center"/>
            <w:hideMark/>
          </w:tcPr>
          <w:p w14:paraId="5B196F2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29.</w:t>
            </w:r>
          </w:p>
        </w:tc>
        <w:tc>
          <w:tcPr>
            <w:tcW w:w="3802" w:type="pct"/>
            <w:vAlign w:val="center"/>
            <w:hideMark/>
          </w:tcPr>
          <w:p w14:paraId="79CAC7F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WDSZ - Integracja z systemem digitalizacji dokumentacji (</w:t>
            </w:r>
            <w:proofErr w:type="spellStart"/>
            <w:r w:rsidRPr="009A5099">
              <w:rPr>
                <w:rFonts w:ascii="Tahoma" w:eastAsia="Times New Roman" w:hAnsi="Tahoma" w:cs="Tahoma"/>
                <w:kern w:val="0"/>
                <w:sz w:val="16"/>
                <w:szCs w:val="20"/>
                <w:lang w:eastAsia="pl-PL"/>
                <w14:ligatures w14:val="none"/>
              </w:rPr>
              <w:t>Xerrex</w:t>
            </w:r>
            <w:proofErr w:type="spellEnd"/>
            <w:r w:rsidRPr="009A5099">
              <w:rPr>
                <w:rFonts w:ascii="Tahoma" w:eastAsia="Times New Roman" w:hAnsi="Tahoma" w:cs="Tahoma"/>
                <w:kern w:val="0"/>
                <w:sz w:val="16"/>
                <w:szCs w:val="20"/>
                <w:lang w:eastAsia="pl-PL"/>
                <w14:ligatures w14:val="none"/>
              </w:rPr>
              <w:t>)</w:t>
            </w:r>
          </w:p>
        </w:tc>
        <w:tc>
          <w:tcPr>
            <w:tcW w:w="967" w:type="pct"/>
            <w:vAlign w:val="center"/>
            <w:hideMark/>
          </w:tcPr>
          <w:p w14:paraId="73665EE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6ADE878A" w14:textId="77777777" w:rsidTr="00252F6F">
        <w:trPr>
          <w:trHeight w:val="284"/>
        </w:trPr>
        <w:tc>
          <w:tcPr>
            <w:tcW w:w="231" w:type="pct"/>
            <w:vAlign w:val="center"/>
            <w:hideMark/>
          </w:tcPr>
          <w:p w14:paraId="49561450"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30.</w:t>
            </w:r>
          </w:p>
        </w:tc>
        <w:tc>
          <w:tcPr>
            <w:tcW w:w="3802" w:type="pct"/>
            <w:vAlign w:val="center"/>
            <w:hideMark/>
          </w:tcPr>
          <w:p w14:paraId="06561955"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WDSZ - RIS (</w:t>
            </w:r>
            <w:proofErr w:type="spellStart"/>
            <w:r w:rsidRPr="009A5099">
              <w:rPr>
                <w:rFonts w:ascii="Tahoma" w:eastAsia="Times New Roman" w:hAnsi="Tahoma" w:cs="Tahoma"/>
                <w:kern w:val="0"/>
                <w:sz w:val="16"/>
                <w:szCs w:val="20"/>
                <w:lang w:eastAsia="pl-PL"/>
                <w14:ligatures w14:val="none"/>
              </w:rPr>
              <w:t>Altersi</w:t>
            </w:r>
            <w:proofErr w:type="spellEnd"/>
            <w:r w:rsidRPr="009A5099">
              <w:rPr>
                <w:rFonts w:ascii="Tahoma" w:eastAsia="Times New Roman" w:hAnsi="Tahoma" w:cs="Tahoma"/>
                <w:kern w:val="0"/>
                <w:sz w:val="16"/>
                <w:szCs w:val="20"/>
                <w:lang w:eastAsia="pl-PL"/>
                <w14:ligatures w14:val="none"/>
              </w:rPr>
              <w:t>)</w:t>
            </w:r>
          </w:p>
        </w:tc>
        <w:tc>
          <w:tcPr>
            <w:tcW w:w="967" w:type="pct"/>
            <w:vAlign w:val="center"/>
            <w:hideMark/>
          </w:tcPr>
          <w:p w14:paraId="3016844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23AFDF53" w14:textId="77777777" w:rsidTr="00252F6F">
        <w:trPr>
          <w:trHeight w:val="284"/>
        </w:trPr>
        <w:tc>
          <w:tcPr>
            <w:tcW w:w="231" w:type="pct"/>
            <w:vAlign w:val="center"/>
            <w:hideMark/>
          </w:tcPr>
          <w:p w14:paraId="7602A5D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31.</w:t>
            </w:r>
          </w:p>
        </w:tc>
        <w:tc>
          <w:tcPr>
            <w:tcW w:w="3802" w:type="pct"/>
            <w:vAlign w:val="center"/>
            <w:hideMark/>
          </w:tcPr>
          <w:p w14:paraId="5EA18B9D"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Portal Pracownika Podstawowy - 500 pracowników</w:t>
            </w:r>
          </w:p>
        </w:tc>
        <w:tc>
          <w:tcPr>
            <w:tcW w:w="967" w:type="pct"/>
            <w:vAlign w:val="center"/>
            <w:hideMark/>
          </w:tcPr>
          <w:p w14:paraId="7675E3C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5E82EEFE" w14:textId="77777777" w:rsidTr="00252F6F">
        <w:trPr>
          <w:trHeight w:val="284"/>
        </w:trPr>
        <w:tc>
          <w:tcPr>
            <w:tcW w:w="231" w:type="pct"/>
            <w:vAlign w:val="center"/>
            <w:hideMark/>
          </w:tcPr>
          <w:p w14:paraId="2D17363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32.</w:t>
            </w:r>
          </w:p>
        </w:tc>
        <w:tc>
          <w:tcPr>
            <w:tcW w:w="3802" w:type="pct"/>
            <w:vAlign w:val="center"/>
            <w:hideMark/>
          </w:tcPr>
          <w:p w14:paraId="6E87A54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elektroniczne Urlopy - 500 pracowników</w:t>
            </w:r>
          </w:p>
        </w:tc>
        <w:tc>
          <w:tcPr>
            <w:tcW w:w="967" w:type="pct"/>
            <w:vAlign w:val="center"/>
            <w:hideMark/>
          </w:tcPr>
          <w:p w14:paraId="64DBC78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4E9F5F23" w14:textId="77777777" w:rsidTr="00252F6F">
        <w:trPr>
          <w:trHeight w:val="284"/>
        </w:trPr>
        <w:tc>
          <w:tcPr>
            <w:tcW w:w="231" w:type="pct"/>
            <w:vAlign w:val="center"/>
            <w:hideMark/>
          </w:tcPr>
          <w:p w14:paraId="60177BC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33.</w:t>
            </w:r>
          </w:p>
        </w:tc>
        <w:tc>
          <w:tcPr>
            <w:tcW w:w="3802" w:type="pct"/>
            <w:vAlign w:val="center"/>
            <w:hideMark/>
          </w:tcPr>
          <w:p w14:paraId="7FF3BA7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e-Rejestracja</w:t>
            </w:r>
          </w:p>
        </w:tc>
        <w:tc>
          <w:tcPr>
            <w:tcW w:w="967" w:type="pct"/>
            <w:vAlign w:val="center"/>
            <w:hideMark/>
          </w:tcPr>
          <w:p w14:paraId="44460E4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319F6FE0" w14:textId="77777777" w:rsidTr="00252F6F">
        <w:trPr>
          <w:trHeight w:val="284"/>
        </w:trPr>
        <w:tc>
          <w:tcPr>
            <w:tcW w:w="231" w:type="pct"/>
            <w:vAlign w:val="center"/>
            <w:hideMark/>
          </w:tcPr>
          <w:p w14:paraId="5311A04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34.</w:t>
            </w:r>
          </w:p>
        </w:tc>
        <w:tc>
          <w:tcPr>
            <w:tcW w:w="3802" w:type="pct"/>
            <w:vAlign w:val="center"/>
            <w:hideMark/>
          </w:tcPr>
          <w:p w14:paraId="663E801C"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e-Wiadomości</w:t>
            </w:r>
          </w:p>
        </w:tc>
        <w:tc>
          <w:tcPr>
            <w:tcW w:w="967" w:type="pct"/>
            <w:vAlign w:val="center"/>
            <w:hideMark/>
          </w:tcPr>
          <w:p w14:paraId="06C5947B"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p w14:paraId="64DDF22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4C97F5FE" w14:textId="77777777" w:rsidTr="00252F6F">
        <w:trPr>
          <w:trHeight w:val="284"/>
        </w:trPr>
        <w:tc>
          <w:tcPr>
            <w:tcW w:w="231" w:type="pct"/>
            <w:vAlign w:val="center"/>
            <w:hideMark/>
          </w:tcPr>
          <w:p w14:paraId="4C93B69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35.</w:t>
            </w:r>
          </w:p>
        </w:tc>
        <w:tc>
          <w:tcPr>
            <w:tcW w:w="3802" w:type="pct"/>
            <w:vAlign w:val="center"/>
            <w:hideMark/>
          </w:tcPr>
          <w:p w14:paraId="59CFE2D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e-Dokumentacja</w:t>
            </w:r>
          </w:p>
        </w:tc>
        <w:tc>
          <w:tcPr>
            <w:tcW w:w="967" w:type="pct"/>
            <w:vAlign w:val="center"/>
            <w:hideMark/>
          </w:tcPr>
          <w:p w14:paraId="173E503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3C02DAC3" w14:textId="77777777" w:rsidTr="00252F6F">
        <w:trPr>
          <w:trHeight w:val="284"/>
        </w:trPr>
        <w:tc>
          <w:tcPr>
            <w:tcW w:w="231" w:type="pct"/>
            <w:vMerge w:val="restart"/>
            <w:vAlign w:val="center"/>
            <w:hideMark/>
          </w:tcPr>
          <w:p w14:paraId="7CC4EAF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36.</w:t>
            </w:r>
          </w:p>
        </w:tc>
        <w:tc>
          <w:tcPr>
            <w:tcW w:w="3802" w:type="pct"/>
            <w:vAlign w:val="center"/>
            <w:hideMark/>
          </w:tcPr>
          <w:p w14:paraId="2976C97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e-Wywiad</w:t>
            </w:r>
          </w:p>
        </w:tc>
        <w:tc>
          <w:tcPr>
            <w:tcW w:w="967" w:type="pct"/>
            <w:vMerge w:val="restart"/>
            <w:vAlign w:val="center"/>
            <w:hideMark/>
          </w:tcPr>
          <w:p w14:paraId="4D1BBBD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78060FEF" w14:textId="77777777" w:rsidTr="00252F6F">
        <w:trPr>
          <w:trHeight w:val="284"/>
        </w:trPr>
        <w:tc>
          <w:tcPr>
            <w:tcW w:w="231" w:type="pct"/>
            <w:vMerge/>
            <w:vAlign w:val="center"/>
            <w:hideMark/>
          </w:tcPr>
          <w:p w14:paraId="548F3DA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c>
          <w:tcPr>
            <w:tcW w:w="3802" w:type="pct"/>
            <w:vAlign w:val="center"/>
            <w:hideMark/>
          </w:tcPr>
          <w:p w14:paraId="163C650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e-Świadczenia</w:t>
            </w:r>
          </w:p>
        </w:tc>
        <w:tc>
          <w:tcPr>
            <w:tcW w:w="967" w:type="pct"/>
            <w:vMerge/>
            <w:vAlign w:val="center"/>
            <w:hideMark/>
          </w:tcPr>
          <w:p w14:paraId="25FD0DC5"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r>
      <w:tr w:rsidR="009A5099" w:rsidRPr="009A5099" w14:paraId="13676CCD" w14:textId="77777777" w:rsidTr="00252F6F">
        <w:trPr>
          <w:trHeight w:val="284"/>
        </w:trPr>
        <w:tc>
          <w:tcPr>
            <w:tcW w:w="231" w:type="pct"/>
            <w:vMerge/>
            <w:vAlign w:val="center"/>
            <w:hideMark/>
          </w:tcPr>
          <w:p w14:paraId="1B9E4E1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c>
          <w:tcPr>
            <w:tcW w:w="3802" w:type="pct"/>
            <w:vAlign w:val="center"/>
            <w:hideMark/>
          </w:tcPr>
          <w:p w14:paraId="2325C0F6"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e-Załączniki</w:t>
            </w:r>
          </w:p>
        </w:tc>
        <w:tc>
          <w:tcPr>
            <w:tcW w:w="967" w:type="pct"/>
            <w:vMerge/>
            <w:vAlign w:val="center"/>
            <w:hideMark/>
          </w:tcPr>
          <w:p w14:paraId="7A686E96"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r>
      <w:tr w:rsidR="009A5099" w:rsidRPr="009A5099" w14:paraId="5FFF9609" w14:textId="77777777" w:rsidTr="00252F6F">
        <w:trPr>
          <w:trHeight w:val="284"/>
        </w:trPr>
        <w:tc>
          <w:tcPr>
            <w:tcW w:w="231" w:type="pct"/>
            <w:vMerge/>
            <w:vAlign w:val="center"/>
            <w:hideMark/>
          </w:tcPr>
          <w:p w14:paraId="01C5B524"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c>
          <w:tcPr>
            <w:tcW w:w="3802" w:type="pct"/>
            <w:vAlign w:val="center"/>
            <w:hideMark/>
          </w:tcPr>
          <w:p w14:paraId="18C2D03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e-Deklaracje POZ</w:t>
            </w:r>
          </w:p>
        </w:tc>
        <w:tc>
          <w:tcPr>
            <w:tcW w:w="967" w:type="pct"/>
            <w:vMerge/>
            <w:vAlign w:val="center"/>
            <w:hideMark/>
          </w:tcPr>
          <w:p w14:paraId="04B99E6E"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r>
      <w:tr w:rsidR="009A5099" w:rsidRPr="009A5099" w14:paraId="7026F9F5" w14:textId="77777777" w:rsidTr="00252F6F">
        <w:trPr>
          <w:trHeight w:val="284"/>
        </w:trPr>
        <w:tc>
          <w:tcPr>
            <w:tcW w:w="231" w:type="pct"/>
            <w:vMerge/>
            <w:vAlign w:val="center"/>
            <w:hideMark/>
          </w:tcPr>
          <w:p w14:paraId="6B2BBA53"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c>
          <w:tcPr>
            <w:tcW w:w="3802" w:type="pct"/>
            <w:vAlign w:val="center"/>
            <w:hideMark/>
          </w:tcPr>
          <w:p w14:paraId="0797E0F1"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e-Zgody</w:t>
            </w:r>
          </w:p>
        </w:tc>
        <w:tc>
          <w:tcPr>
            <w:tcW w:w="967" w:type="pct"/>
            <w:vMerge/>
            <w:vAlign w:val="center"/>
            <w:hideMark/>
          </w:tcPr>
          <w:p w14:paraId="689D287C"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
        </w:tc>
      </w:tr>
      <w:tr w:rsidR="009A5099" w:rsidRPr="009A5099" w14:paraId="71621B30" w14:textId="77777777" w:rsidTr="00252F6F">
        <w:trPr>
          <w:trHeight w:val="284"/>
        </w:trPr>
        <w:tc>
          <w:tcPr>
            <w:tcW w:w="231" w:type="pct"/>
            <w:vAlign w:val="center"/>
            <w:hideMark/>
          </w:tcPr>
          <w:p w14:paraId="22500ED6"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37.</w:t>
            </w:r>
          </w:p>
        </w:tc>
        <w:tc>
          <w:tcPr>
            <w:tcW w:w="3802" w:type="pct"/>
            <w:vAlign w:val="center"/>
            <w:hideMark/>
          </w:tcPr>
          <w:p w14:paraId="7455F1B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roofErr w:type="spellStart"/>
            <w:r w:rsidRPr="009A5099">
              <w:rPr>
                <w:rFonts w:ascii="Tahoma" w:eastAsia="Times New Roman" w:hAnsi="Tahoma" w:cs="Tahoma"/>
                <w:kern w:val="0"/>
                <w:sz w:val="16"/>
                <w:szCs w:val="20"/>
                <w:lang w:eastAsia="pl-PL"/>
                <w14:ligatures w14:val="none"/>
              </w:rPr>
              <w:t>ePowiadomienia</w:t>
            </w:r>
            <w:proofErr w:type="spellEnd"/>
            <w:r w:rsidRPr="009A5099">
              <w:rPr>
                <w:rFonts w:ascii="Tahoma" w:eastAsia="Times New Roman" w:hAnsi="Tahoma" w:cs="Tahoma"/>
                <w:kern w:val="0"/>
                <w:sz w:val="16"/>
                <w:szCs w:val="20"/>
                <w:lang w:eastAsia="pl-PL"/>
                <w14:ligatures w14:val="none"/>
              </w:rPr>
              <w:t xml:space="preserve"> z e-Potwierdzeniami</w:t>
            </w:r>
          </w:p>
        </w:tc>
        <w:tc>
          <w:tcPr>
            <w:tcW w:w="967" w:type="pct"/>
            <w:vAlign w:val="center"/>
            <w:hideMark/>
          </w:tcPr>
          <w:p w14:paraId="20261E3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748AA191" w14:textId="77777777" w:rsidTr="00252F6F">
        <w:trPr>
          <w:trHeight w:val="284"/>
        </w:trPr>
        <w:tc>
          <w:tcPr>
            <w:tcW w:w="231" w:type="pct"/>
            <w:vAlign w:val="center"/>
            <w:hideMark/>
          </w:tcPr>
          <w:p w14:paraId="5BBA004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lastRenderedPageBreak/>
              <w:t>38.</w:t>
            </w:r>
          </w:p>
        </w:tc>
        <w:tc>
          <w:tcPr>
            <w:tcW w:w="3802" w:type="pct"/>
            <w:vAlign w:val="center"/>
            <w:hideMark/>
          </w:tcPr>
          <w:p w14:paraId="09A9060D"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Wycena Kosztów Normatywnych Świadczeń</w:t>
            </w:r>
          </w:p>
        </w:tc>
        <w:tc>
          <w:tcPr>
            <w:tcW w:w="967" w:type="pct"/>
            <w:vAlign w:val="center"/>
            <w:hideMark/>
          </w:tcPr>
          <w:p w14:paraId="3459CFE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B3FF68D" w14:textId="77777777" w:rsidTr="00252F6F">
        <w:trPr>
          <w:trHeight w:val="284"/>
        </w:trPr>
        <w:tc>
          <w:tcPr>
            <w:tcW w:w="231" w:type="pct"/>
            <w:vAlign w:val="center"/>
            <w:hideMark/>
          </w:tcPr>
          <w:p w14:paraId="05653C27"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39.</w:t>
            </w:r>
          </w:p>
        </w:tc>
        <w:tc>
          <w:tcPr>
            <w:tcW w:w="3802" w:type="pct"/>
            <w:vAlign w:val="center"/>
            <w:hideMark/>
          </w:tcPr>
          <w:p w14:paraId="17C15D0B"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Kalkulacja Kosztów Leczenia</w:t>
            </w:r>
          </w:p>
        </w:tc>
        <w:tc>
          <w:tcPr>
            <w:tcW w:w="967" w:type="pct"/>
            <w:vAlign w:val="center"/>
            <w:hideMark/>
          </w:tcPr>
          <w:p w14:paraId="701B1D4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3AC602C2" w14:textId="77777777" w:rsidTr="00252F6F">
        <w:trPr>
          <w:trHeight w:val="284"/>
        </w:trPr>
        <w:tc>
          <w:tcPr>
            <w:tcW w:w="231" w:type="pct"/>
            <w:vAlign w:val="center"/>
            <w:hideMark/>
          </w:tcPr>
          <w:p w14:paraId="3FE2687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40.</w:t>
            </w:r>
          </w:p>
        </w:tc>
        <w:tc>
          <w:tcPr>
            <w:tcW w:w="3802" w:type="pct"/>
            <w:vAlign w:val="center"/>
            <w:hideMark/>
          </w:tcPr>
          <w:p w14:paraId="6BCFB1D7"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Kalkulacja Kosztów Operacji</w:t>
            </w:r>
          </w:p>
        </w:tc>
        <w:tc>
          <w:tcPr>
            <w:tcW w:w="967" w:type="pct"/>
            <w:vAlign w:val="center"/>
            <w:hideMark/>
          </w:tcPr>
          <w:p w14:paraId="19E67FE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763B693E" w14:textId="77777777" w:rsidTr="00252F6F">
        <w:trPr>
          <w:trHeight w:val="284"/>
        </w:trPr>
        <w:tc>
          <w:tcPr>
            <w:tcW w:w="231" w:type="pct"/>
            <w:vAlign w:val="center"/>
            <w:hideMark/>
          </w:tcPr>
          <w:p w14:paraId="5964A2A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41.</w:t>
            </w:r>
          </w:p>
        </w:tc>
        <w:tc>
          <w:tcPr>
            <w:tcW w:w="3802" w:type="pct"/>
            <w:vAlign w:val="center"/>
            <w:hideMark/>
          </w:tcPr>
          <w:p w14:paraId="04C06970"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roofErr w:type="spellStart"/>
            <w:r w:rsidRPr="009A5099">
              <w:rPr>
                <w:rFonts w:ascii="Tahoma" w:eastAsia="Times New Roman" w:hAnsi="Tahoma" w:cs="Tahoma"/>
                <w:kern w:val="0"/>
                <w:sz w:val="16"/>
                <w:szCs w:val="20"/>
                <w:lang w:eastAsia="pl-PL"/>
                <w14:ligatures w14:val="none"/>
              </w:rPr>
              <w:t>Ewid</w:t>
            </w:r>
            <w:proofErr w:type="spellEnd"/>
            <w:r w:rsidRPr="009A5099">
              <w:rPr>
                <w:rFonts w:ascii="Tahoma" w:eastAsia="Times New Roman" w:hAnsi="Tahoma" w:cs="Tahoma"/>
                <w:kern w:val="0"/>
                <w:sz w:val="16"/>
                <w:szCs w:val="20"/>
                <w:lang w:eastAsia="pl-PL"/>
                <w14:ligatures w14:val="none"/>
              </w:rPr>
              <w:t xml:space="preserve">. Zam. Publicznych wraz z Zamów. </w:t>
            </w:r>
            <w:proofErr w:type="spellStart"/>
            <w:r w:rsidRPr="009A5099">
              <w:rPr>
                <w:rFonts w:ascii="Tahoma" w:eastAsia="Times New Roman" w:hAnsi="Tahoma" w:cs="Tahoma"/>
                <w:kern w:val="0"/>
                <w:sz w:val="16"/>
                <w:szCs w:val="20"/>
                <w:lang w:eastAsia="pl-PL"/>
                <w14:ligatures w14:val="none"/>
              </w:rPr>
              <w:t>Wewn</w:t>
            </w:r>
            <w:proofErr w:type="spellEnd"/>
            <w:r w:rsidRPr="009A5099">
              <w:rPr>
                <w:rFonts w:ascii="Tahoma" w:eastAsia="Times New Roman" w:hAnsi="Tahoma" w:cs="Tahoma"/>
                <w:kern w:val="0"/>
                <w:sz w:val="16"/>
                <w:szCs w:val="20"/>
                <w:lang w:eastAsia="pl-PL"/>
                <w14:ligatures w14:val="none"/>
              </w:rPr>
              <w:t>.</w:t>
            </w:r>
          </w:p>
        </w:tc>
        <w:tc>
          <w:tcPr>
            <w:tcW w:w="967" w:type="pct"/>
            <w:vAlign w:val="center"/>
            <w:hideMark/>
          </w:tcPr>
          <w:p w14:paraId="6499AAD4"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E918B99" w14:textId="77777777" w:rsidTr="00252F6F">
        <w:trPr>
          <w:trHeight w:val="284"/>
        </w:trPr>
        <w:tc>
          <w:tcPr>
            <w:tcW w:w="231" w:type="pct"/>
            <w:vAlign w:val="center"/>
            <w:hideMark/>
          </w:tcPr>
          <w:p w14:paraId="604174B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42.</w:t>
            </w:r>
          </w:p>
        </w:tc>
        <w:tc>
          <w:tcPr>
            <w:tcW w:w="3802" w:type="pct"/>
            <w:vAlign w:val="center"/>
            <w:hideMark/>
          </w:tcPr>
          <w:p w14:paraId="4A289BB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Elektroniczna Inwentaryzacja wraz obsługą RFID</w:t>
            </w:r>
          </w:p>
        </w:tc>
        <w:tc>
          <w:tcPr>
            <w:tcW w:w="967" w:type="pct"/>
            <w:vAlign w:val="center"/>
            <w:hideMark/>
          </w:tcPr>
          <w:p w14:paraId="12EB0E5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330C7FD2" w14:textId="77777777" w:rsidTr="00252F6F">
        <w:trPr>
          <w:trHeight w:val="284"/>
        </w:trPr>
        <w:tc>
          <w:tcPr>
            <w:tcW w:w="231" w:type="pct"/>
            <w:vAlign w:val="center"/>
          </w:tcPr>
          <w:p w14:paraId="10A559A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43.</w:t>
            </w:r>
          </w:p>
        </w:tc>
        <w:tc>
          <w:tcPr>
            <w:tcW w:w="3802" w:type="pct"/>
            <w:vAlign w:val="center"/>
          </w:tcPr>
          <w:p w14:paraId="326E2DAC"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Transport sanitarny</w:t>
            </w:r>
          </w:p>
        </w:tc>
        <w:tc>
          <w:tcPr>
            <w:tcW w:w="967" w:type="pct"/>
            <w:vAlign w:val="center"/>
          </w:tcPr>
          <w:p w14:paraId="47DAE192"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p>
        </w:tc>
      </w:tr>
      <w:tr w:rsidR="009A5099" w:rsidRPr="009A5099" w14:paraId="14F6ED02" w14:textId="77777777" w:rsidTr="00252F6F">
        <w:trPr>
          <w:trHeight w:val="284"/>
        </w:trPr>
        <w:tc>
          <w:tcPr>
            <w:tcW w:w="231" w:type="pct"/>
            <w:vAlign w:val="center"/>
            <w:hideMark/>
          </w:tcPr>
          <w:p w14:paraId="019076B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44.</w:t>
            </w:r>
          </w:p>
        </w:tc>
        <w:tc>
          <w:tcPr>
            <w:tcW w:w="3802" w:type="pct"/>
            <w:vAlign w:val="center"/>
            <w:hideMark/>
          </w:tcPr>
          <w:p w14:paraId="1E26A1F2"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proofErr w:type="spellStart"/>
            <w:r w:rsidRPr="009A5099">
              <w:rPr>
                <w:rFonts w:ascii="Tahoma" w:eastAsia="Times New Roman" w:hAnsi="Tahoma" w:cs="Tahoma"/>
                <w:kern w:val="0"/>
                <w:sz w:val="16"/>
                <w:szCs w:val="20"/>
                <w:lang w:eastAsia="pl-PL"/>
                <w14:ligatures w14:val="none"/>
              </w:rPr>
              <w:t>eZwolnienia</w:t>
            </w:r>
            <w:proofErr w:type="spellEnd"/>
            <w:r w:rsidRPr="009A5099">
              <w:rPr>
                <w:rFonts w:ascii="Tahoma" w:eastAsia="Times New Roman" w:hAnsi="Tahoma" w:cs="Tahoma"/>
                <w:kern w:val="0"/>
                <w:sz w:val="16"/>
                <w:szCs w:val="20"/>
                <w:lang w:eastAsia="pl-PL"/>
                <w14:ligatures w14:val="none"/>
              </w:rPr>
              <w:t xml:space="preserve"> - </w:t>
            </w:r>
            <w:proofErr w:type="spellStart"/>
            <w:r w:rsidRPr="009A5099">
              <w:rPr>
                <w:rFonts w:ascii="Tahoma" w:eastAsia="Times New Roman" w:hAnsi="Tahoma" w:cs="Tahoma"/>
                <w:kern w:val="0"/>
                <w:sz w:val="16"/>
                <w:szCs w:val="20"/>
                <w:lang w:eastAsia="pl-PL"/>
                <w14:ligatures w14:val="none"/>
              </w:rPr>
              <w:t>eZLA</w:t>
            </w:r>
            <w:proofErr w:type="spellEnd"/>
          </w:p>
        </w:tc>
        <w:tc>
          <w:tcPr>
            <w:tcW w:w="967" w:type="pct"/>
            <w:vAlign w:val="center"/>
            <w:hideMark/>
          </w:tcPr>
          <w:p w14:paraId="4B1F907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4BCF72E4" w14:textId="77777777" w:rsidTr="00252F6F">
        <w:trPr>
          <w:trHeight w:val="284"/>
        </w:trPr>
        <w:tc>
          <w:tcPr>
            <w:tcW w:w="231" w:type="pct"/>
            <w:vAlign w:val="center"/>
            <w:hideMark/>
          </w:tcPr>
          <w:p w14:paraId="5FEF1C93"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45.</w:t>
            </w:r>
          </w:p>
        </w:tc>
        <w:tc>
          <w:tcPr>
            <w:tcW w:w="3802" w:type="pct"/>
            <w:vAlign w:val="center"/>
            <w:hideMark/>
          </w:tcPr>
          <w:p w14:paraId="73280BBD"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 xml:space="preserve">Systemem Obiegu Dokumentów </w:t>
            </w:r>
            <w:proofErr w:type="spellStart"/>
            <w:r w:rsidRPr="009A5099">
              <w:rPr>
                <w:rFonts w:ascii="Tahoma" w:eastAsia="Times New Roman" w:hAnsi="Tahoma" w:cs="Tahoma"/>
                <w:kern w:val="0"/>
                <w:sz w:val="16"/>
                <w:szCs w:val="20"/>
                <w:lang w:eastAsia="pl-PL"/>
                <w14:ligatures w14:val="none"/>
              </w:rPr>
              <w:t>InfoLider'a</w:t>
            </w:r>
            <w:proofErr w:type="spellEnd"/>
          </w:p>
        </w:tc>
        <w:tc>
          <w:tcPr>
            <w:tcW w:w="967" w:type="pct"/>
            <w:vAlign w:val="center"/>
            <w:hideMark/>
          </w:tcPr>
          <w:p w14:paraId="625757C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2E5A3ED2" w14:textId="77777777" w:rsidTr="00252F6F">
        <w:trPr>
          <w:trHeight w:val="284"/>
        </w:trPr>
        <w:tc>
          <w:tcPr>
            <w:tcW w:w="231" w:type="pct"/>
            <w:vAlign w:val="center"/>
            <w:hideMark/>
          </w:tcPr>
          <w:p w14:paraId="7077697F"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46.</w:t>
            </w:r>
          </w:p>
        </w:tc>
        <w:tc>
          <w:tcPr>
            <w:tcW w:w="3802" w:type="pct"/>
            <w:vAlign w:val="center"/>
            <w:hideMark/>
          </w:tcPr>
          <w:p w14:paraId="301710B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Formularzowa Dokumentacja Medyczna - Edytor Formularzy + pakiet OPEN formularzy</w:t>
            </w:r>
          </w:p>
        </w:tc>
        <w:tc>
          <w:tcPr>
            <w:tcW w:w="967" w:type="pct"/>
            <w:vAlign w:val="center"/>
            <w:hideMark/>
          </w:tcPr>
          <w:p w14:paraId="7FE925C0"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348FADA6" w14:textId="77777777" w:rsidTr="00252F6F">
        <w:trPr>
          <w:trHeight w:val="284"/>
        </w:trPr>
        <w:tc>
          <w:tcPr>
            <w:tcW w:w="231" w:type="pct"/>
            <w:vAlign w:val="center"/>
            <w:hideMark/>
          </w:tcPr>
          <w:p w14:paraId="5728D2BB"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47.</w:t>
            </w:r>
          </w:p>
        </w:tc>
        <w:tc>
          <w:tcPr>
            <w:tcW w:w="3802" w:type="pct"/>
            <w:vAlign w:val="center"/>
            <w:hideMark/>
          </w:tcPr>
          <w:p w14:paraId="542944F8"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AMMS - Punkt Pobrań</w:t>
            </w:r>
          </w:p>
        </w:tc>
        <w:tc>
          <w:tcPr>
            <w:tcW w:w="967" w:type="pct"/>
            <w:vAlign w:val="center"/>
            <w:hideMark/>
          </w:tcPr>
          <w:p w14:paraId="4E47D3A8"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USER</w:t>
            </w:r>
          </w:p>
        </w:tc>
      </w:tr>
      <w:tr w:rsidR="009A5099" w:rsidRPr="009A5099" w14:paraId="581374B9" w14:textId="77777777" w:rsidTr="00252F6F">
        <w:trPr>
          <w:trHeight w:val="284"/>
        </w:trPr>
        <w:tc>
          <w:tcPr>
            <w:tcW w:w="231" w:type="pct"/>
            <w:vAlign w:val="center"/>
            <w:hideMark/>
          </w:tcPr>
          <w:p w14:paraId="07057613"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48.</w:t>
            </w:r>
          </w:p>
        </w:tc>
        <w:tc>
          <w:tcPr>
            <w:tcW w:w="3802" w:type="pct"/>
            <w:vAlign w:val="center"/>
            <w:hideMark/>
          </w:tcPr>
          <w:p w14:paraId="778F764A"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 xml:space="preserve">WDSZ - LIS </w:t>
            </w:r>
          </w:p>
        </w:tc>
        <w:tc>
          <w:tcPr>
            <w:tcW w:w="967" w:type="pct"/>
            <w:vAlign w:val="center"/>
            <w:hideMark/>
          </w:tcPr>
          <w:p w14:paraId="55B9E859"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682F4B84" w14:textId="77777777" w:rsidTr="00252F6F">
        <w:trPr>
          <w:trHeight w:val="284"/>
        </w:trPr>
        <w:tc>
          <w:tcPr>
            <w:tcW w:w="231" w:type="pct"/>
            <w:vAlign w:val="center"/>
            <w:hideMark/>
          </w:tcPr>
          <w:p w14:paraId="7D71C79A"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49.</w:t>
            </w:r>
          </w:p>
        </w:tc>
        <w:tc>
          <w:tcPr>
            <w:tcW w:w="3802" w:type="pct"/>
            <w:vAlign w:val="center"/>
            <w:hideMark/>
          </w:tcPr>
          <w:p w14:paraId="11035C74"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Repozytorium Elektronicznej Dokumentacji Medycznej (AMDX) - integracja z systemem zewnętrznym typu LIS (</w:t>
            </w:r>
            <w:proofErr w:type="spellStart"/>
            <w:r w:rsidRPr="009A5099">
              <w:rPr>
                <w:rFonts w:ascii="Tahoma" w:eastAsia="Times New Roman" w:hAnsi="Tahoma" w:cs="Tahoma"/>
                <w:kern w:val="0"/>
                <w:sz w:val="16"/>
                <w:szCs w:val="20"/>
                <w:lang w:eastAsia="pl-PL"/>
                <w14:ligatures w14:val="none"/>
              </w:rPr>
              <w:t>Alab</w:t>
            </w:r>
            <w:proofErr w:type="spellEnd"/>
            <w:r w:rsidRPr="009A5099">
              <w:rPr>
                <w:rFonts w:ascii="Tahoma" w:eastAsia="Times New Roman" w:hAnsi="Tahoma" w:cs="Tahoma"/>
                <w:kern w:val="0"/>
                <w:sz w:val="16"/>
                <w:szCs w:val="20"/>
                <w:lang w:eastAsia="pl-PL"/>
                <w14:ligatures w14:val="none"/>
              </w:rPr>
              <w:t>)</w:t>
            </w:r>
          </w:p>
        </w:tc>
        <w:tc>
          <w:tcPr>
            <w:tcW w:w="967" w:type="pct"/>
            <w:vAlign w:val="center"/>
            <w:hideMark/>
          </w:tcPr>
          <w:p w14:paraId="48FE8B35"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42AF7061" w14:textId="77777777" w:rsidTr="00252F6F">
        <w:trPr>
          <w:trHeight w:val="284"/>
        </w:trPr>
        <w:tc>
          <w:tcPr>
            <w:tcW w:w="231" w:type="pct"/>
            <w:vAlign w:val="center"/>
            <w:hideMark/>
          </w:tcPr>
          <w:p w14:paraId="7970E9EE"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50.</w:t>
            </w:r>
          </w:p>
        </w:tc>
        <w:tc>
          <w:tcPr>
            <w:tcW w:w="3802" w:type="pct"/>
            <w:vAlign w:val="center"/>
            <w:hideMark/>
          </w:tcPr>
          <w:p w14:paraId="7BCB4DA3"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Automatyczne przyjęcie dostawy i wydanie leków (wraz z integracją z KOWAL - UID)</w:t>
            </w:r>
          </w:p>
        </w:tc>
        <w:tc>
          <w:tcPr>
            <w:tcW w:w="967" w:type="pct"/>
            <w:vAlign w:val="center"/>
            <w:hideMark/>
          </w:tcPr>
          <w:p w14:paraId="416E61EC"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OPEN</w:t>
            </w:r>
          </w:p>
        </w:tc>
      </w:tr>
      <w:tr w:rsidR="009A5099" w:rsidRPr="009A5099" w14:paraId="5A2A830B" w14:textId="77777777" w:rsidTr="00252F6F">
        <w:trPr>
          <w:trHeight w:val="284"/>
        </w:trPr>
        <w:tc>
          <w:tcPr>
            <w:tcW w:w="231" w:type="pct"/>
            <w:vAlign w:val="center"/>
            <w:hideMark/>
          </w:tcPr>
          <w:p w14:paraId="5F770451"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51.</w:t>
            </w:r>
          </w:p>
        </w:tc>
        <w:tc>
          <w:tcPr>
            <w:tcW w:w="3802" w:type="pct"/>
            <w:vAlign w:val="center"/>
            <w:hideMark/>
          </w:tcPr>
          <w:p w14:paraId="73ED7169"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Integracja z Krajowym Rejestrem Nowotworów</w:t>
            </w:r>
          </w:p>
        </w:tc>
        <w:tc>
          <w:tcPr>
            <w:tcW w:w="967" w:type="pct"/>
            <w:vAlign w:val="center"/>
            <w:hideMark/>
          </w:tcPr>
          <w:p w14:paraId="7724CF1D"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r w:rsidR="009A5099" w:rsidRPr="009A5099" w14:paraId="6BD42865" w14:textId="77777777" w:rsidTr="00252F6F">
        <w:trPr>
          <w:trHeight w:val="284"/>
        </w:trPr>
        <w:tc>
          <w:tcPr>
            <w:tcW w:w="231" w:type="pct"/>
            <w:vAlign w:val="center"/>
            <w:hideMark/>
          </w:tcPr>
          <w:p w14:paraId="2BF23269"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52.</w:t>
            </w:r>
          </w:p>
        </w:tc>
        <w:tc>
          <w:tcPr>
            <w:tcW w:w="3802" w:type="pct"/>
            <w:vAlign w:val="center"/>
            <w:hideMark/>
          </w:tcPr>
          <w:p w14:paraId="0584B1D3" w14:textId="77777777" w:rsidR="009A5099" w:rsidRPr="009A5099" w:rsidRDefault="009A5099" w:rsidP="009A5099">
            <w:pPr>
              <w:spacing w:after="0" w:line="240" w:lineRule="auto"/>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WDSZ - HL7 aparat</w:t>
            </w:r>
          </w:p>
        </w:tc>
        <w:tc>
          <w:tcPr>
            <w:tcW w:w="967" w:type="pct"/>
            <w:vAlign w:val="center"/>
            <w:hideMark/>
          </w:tcPr>
          <w:p w14:paraId="4EA6B0A9" w14:textId="77777777" w:rsidR="009A5099" w:rsidRPr="009A5099" w:rsidRDefault="009A5099" w:rsidP="009A5099">
            <w:pPr>
              <w:spacing w:after="0" w:line="240" w:lineRule="auto"/>
              <w:jc w:val="center"/>
              <w:rPr>
                <w:rFonts w:ascii="Tahoma" w:eastAsia="Times New Roman" w:hAnsi="Tahoma" w:cs="Tahoma"/>
                <w:kern w:val="0"/>
                <w:sz w:val="16"/>
                <w:szCs w:val="20"/>
                <w:lang w:eastAsia="pl-PL"/>
                <w14:ligatures w14:val="none"/>
              </w:rPr>
            </w:pPr>
            <w:r w:rsidRPr="009A5099">
              <w:rPr>
                <w:rFonts w:ascii="Tahoma" w:eastAsia="Times New Roman" w:hAnsi="Tahoma" w:cs="Tahoma"/>
                <w:kern w:val="0"/>
                <w:sz w:val="16"/>
                <w:szCs w:val="20"/>
                <w:lang w:eastAsia="pl-PL"/>
                <w14:ligatures w14:val="none"/>
              </w:rPr>
              <w:t>EVENT</w:t>
            </w:r>
          </w:p>
        </w:tc>
      </w:tr>
    </w:tbl>
    <w:p w14:paraId="451EA533"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43B46EC4"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7C0A3BDA"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2FA7148E"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4"/>
          <w:szCs w:val="20"/>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37CC56E4"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352E315C"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482869AB"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516A9764"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013EC21B"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br w:type="textWrapping" w:clear="all"/>
      </w:r>
    </w:p>
    <w:p w14:paraId="5FA93310"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7918E1EC" w14:textId="77777777" w:rsidR="009A5099" w:rsidRPr="009A5099" w:rsidRDefault="009A5099" w:rsidP="009A5099">
      <w:pPr>
        <w:spacing w:after="0" w:line="240" w:lineRule="auto"/>
        <w:jc w:val="center"/>
        <w:rPr>
          <w:rFonts w:ascii="Tahoma" w:eastAsia="Times New Roman" w:hAnsi="Tahoma" w:cs="Tahoma"/>
          <w:kern w:val="0"/>
          <w:sz w:val="20"/>
          <w:szCs w:val="20"/>
          <w:lang w:eastAsia="pl-PL"/>
          <w14:ligatures w14:val="none"/>
        </w:rPr>
      </w:pPr>
    </w:p>
    <w:p w14:paraId="4AA022BB"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p>
    <w:p w14:paraId="7C612D7B"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br w:type="page"/>
      </w:r>
    </w:p>
    <w:p w14:paraId="371AC7D0"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kern w:val="0"/>
          <w:sz w:val="20"/>
          <w:szCs w:val="20"/>
          <w:lang w:eastAsia="pl-PL"/>
          <w14:ligatures w14:val="none"/>
        </w:rPr>
        <w:lastRenderedPageBreak/>
        <w:t>Załącznik nr 4 do Umowy ………………..</w:t>
      </w:r>
    </w:p>
    <w:p w14:paraId="1970416B"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bCs/>
          <w:kern w:val="0"/>
          <w:sz w:val="20"/>
          <w:szCs w:val="20"/>
          <w:lang w:eastAsia="pl-PL"/>
          <w14:ligatures w14:val="none"/>
        </w:rPr>
        <w:t>Kalkulacja Cenowa</w:t>
      </w:r>
    </w:p>
    <w:p w14:paraId="028A6AF6"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1335FE9E"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tbl>
      <w:tblPr>
        <w:tblStyle w:val="Tabela-Siatka"/>
        <w:tblW w:w="0" w:type="auto"/>
        <w:jc w:val="center"/>
        <w:tblLook w:val="04A0" w:firstRow="1" w:lastRow="0" w:firstColumn="1" w:lastColumn="0" w:noHBand="0" w:noVBand="1"/>
      </w:tblPr>
      <w:tblGrid>
        <w:gridCol w:w="489"/>
        <w:gridCol w:w="4468"/>
        <w:gridCol w:w="1417"/>
        <w:gridCol w:w="1455"/>
      </w:tblGrid>
      <w:tr w:rsidR="009A5099" w:rsidRPr="009A5099" w14:paraId="1BBBA47C" w14:textId="77777777" w:rsidTr="00252F6F">
        <w:trPr>
          <w:jc w:val="center"/>
        </w:trPr>
        <w:tc>
          <w:tcPr>
            <w:tcW w:w="0" w:type="auto"/>
            <w:vAlign w:val="center"/>
          </w:tcPr>
          <w:p w14:paraId="19759D10"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Lp.</w:t>
            </w:r>
          </w:p>
        </w:tc>
        <w:tc>
          <w:tcPr>
            <w:tcW w:w="4468" w:type="dxa"/>
            <w:vAlign w:val="center"/>
          </w:tcPr>
          <w:p w14:paraId="501738FE"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Pozycja</w:t>
            </w:r>
          </w:p>
        </w:tc>
        <w:tc>
          <w:tcPr>
            <w:tcW w:w="1417" w:type="dxa"/>
            <w:vAlign w:val="center"/>
          </w:tcPr>
          <w:p w14:paraId="25F23B5F"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Wartość netto</w:t>
            </w:r>
          </w:p>
        </w:tc>
        <w:tc>
          <w:tcPr>
            <w:tcW w:w="1455" w:type="dxa"/>
            <w:tcBorders>
              <w:right w:val="single" w:sz="4" w:space="0" w:color="auto"/>
            </w:tcBorders>
            <w:vAlign w:val="center"/>
          </w:tcPr>
          <w:p w14:paraId="58DC6FD8"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Wartość brutto</w:t>
            </w:r>
          </w:p>
        </w:tc>
      </w:tr>
      <w:tr w:rsidR="009A5099" w:rsidRPr="009A5099" w14:paraId="0933C1B6" w14:textId="77777777" w:rsidTr="00252F6F">
        <w:trPr>
          <w:trHeight w:val="276"/>
          <w:jc w:val="center"/>
        </w:trPr>
        <w:tc>
          <w:tcPr>
            <w:tcW w:w="0" w:type="auto"/>
            <w:vAlign w:val="center"/>
          </w:tcPr>
          <w:p w14:paraId="08A1FBEC" w14:textId="77777777" w:rsidR="009A5099" w:rsidRPr="009A5099" w:rsidRDefault="009A5099" w:rsidP="009A5099">
            <w:pPr>
              <w:rPr>
                <w:rFonts w:ascii="Tahoma" w:hAnsi="Tahoma" w:cs="Tahoma"/>
                <w:sz w:val="18"/>
              </w:rPr>
            </w:pPr>
            <w:r w:rsidRPr="009A5099">
              <w:rPr>
                <w:rFonts w:ascii="Tahoma" w:hAnsi="Tahoma" w:cs="Tahoma"/>
                <w:sz w:val="18"/>
              </w:rPr>
              <w:t>1</w:t>
            </w:r>
          </w:p>
        </w:tc>
        <w:tc>
          <w:tcPr>
            <w:tcW w:w="4468" w:type="dxa"/>
            <w:vAlign w:val="center"/>
          </w:tcPr>
          <w:p w14:paraId="494A3C2A" w14:textId="77777777" w:rsidR="009A5099" w:rsidRPr="009A5099" w:rsidRDefault="009A5099" w:rsidP="009A5099">
            <w:pPr>
              <w:rPr>
                <w:rFonts w:ascii="Tahoma" w:hAnsi="Tahoma" w:cs="Tahoma"/>
                <w:sz w:val="18"/>
              </w:rPr>
            </w:pPr>
            <w:r w:rsidRPr="009A5099">
              <w:rPr>
                <w:rFonts w:ascii="Tahoma" w:hAnsi="Tahoma" w:cs="Tahoma"/>
                <w:sz w:val="18"/>
              </w:rPr>
              <w:t>Serwis Standardowy</w:t>
            </w:r>
          </w:p>
        </w:tc>
        <w:tc>
          <w:tcPr>
            <w:tcW w:w="1417" w:type="dxa"/>
            <w:vMerge w:val="restart"/>
            <w:vAlign w:val="center"/>
          </w:tcPr>
          <w:p w14:paraId="3FF2F046" w14:textId="77777777" w:rsidR="009A5099" w:rsidRPr="009A5099" w:rsidRDefault="009A5099" w:rsidP="009A5099">
            <w:pPr>
              <w:jc w:val="center"/>
              <w:rPr>
                <w:rFonts w:ascii="Tahoma" w:hAnsi="Tahoma" w:cs="Tahoma"/>
                <w:sz w:val="18"/>
              </w:rPr>
            </w:pPr>
          </w:p>
        </w:tc>
        <w:tc>
          <w:tcPr>
            <w:tcW w:w="1455" w:type="dxa"/>
            <w:vMerge w:val="restart"/>
            <w:tcBorders>
              <w:right w:val="single" w:sz="4" w:space="0" w:color="auto"/>
            </w:tcBorders>
            <w:vAlign w:val="center"/>
          </w:tcPr>
          <w:p w14:paraId="65F87F2D" w14:textId="77777777" w:rsidR="009A5099" w:rsidRPr="009A5099" w:rsidRDefault="009A5099" w:rsidP="009A5099">
            <w:pPr>
              <w:jc w:val="center"/>
              <w:rPr>
                <w:rFonts w:ascii="Tahoma" w:hAnsi="Tahoma" w:cs="Tahoma"/>
                <w:sz w:val="18"/>
              </w:rPr>
            </w:pPr>
          </w:p>
        </w:tc>
      </w:tr>
      <w:tr w:rsidR="009A5099" w:rsidRPr="009A5099" w14:paraId="65183D4D" w14:textId="77777777" w:rsidTr="00252F6F">
        <w:trPr>
          <w:trHeight w:val="563"/>
          <w:jc w:val="center"/>
        </w:trPr>
        <w:tc>
          <w:tcPr>
            <w:tcW w:w="0" w:type="auto"/>
            <w:vAlign w:val="center"/>
          </w:tcPr>
          <w:p w14:paraId="219B06DC" w14:textId="77777777" w:rsidR="009A5099" w:rsidRPr="009A5099" w:rsidRDefault="009A5099" w:rsidP="009A5099">
            <w:pPr>
              <w:rPr>
                <w:rFonts w:ascii="Tahoma" w:hAnsi="Tahoma" w:cs="Tahoma"/>
                <w:sz w:val="18"/>
              </w:rPr>
            </w:pPr>
            <w:r w:rsidRPr="009A5099">
              <w:rPr>
                <w:rFonts w:ascii="Tahoma" w:hAnsi="Tahoma" w:cs="Tahoma"/>
                <w:sz w:val="18"/>
              </w:rPr>
              <w:t>2</w:t>
            </w:r>
          </w:p>
        </w:tc>
        <w:tc>
          <w:tcPr>
            <w:tcW w:w="4468" w:type="dxa"/>
            <w:vAlign w:val="center"/>
          </w:tcPr>
          <w:p w14:paraId="5362F20C" w14:textId="77777777" w:rsidR="009A5099" w:rsidRPr="009A5099" w:rsidRDefault="009A5099" w:rsidP="009A5099">
            <w:pPr>
              <w:rPr>
                <w:rFonts w:ascii="Tahoma" w:hAnsi="Tahoma" w:cs="Tahoma"/>
                <w:sz w:val="18"/>
              </w:rPr>
            </w:pPr>
            <w:r w:rsidRPr="009A5099">
              <w:rPr>
                <w:rFonts w:ascii="Tahoma" w:hAnsi="Tahoma" w:cs="Tahoma"/>
                <w:sz w:val="18"/>
              </w:rPr>
              <w:t>Serwis Awarii Krytycznych poza standardowymi godzinami pracy</w:t>
            </w:r>
          </w:p>
        </w:tc>
        <w:tc>
          <w:tcPr>
            <w:tcW w:w="1417" w:type="dxa"/>
            <w:vMerge/>
            <w:vAlign w:val="center"/>
          </w:tcPr>
          <w:p w14:paraId="15ECA52E" w14:textId="77777777" w:rsidR="009A5099" w:rsidRPr="009A5099" w:rsidRDefault="009A5099" w:rsidP="009A5099">
            <w:pPr>
              <w:jc w:val="center"/>
              <w:rPr>
                <w:rFonts w:ascii="Tahoma" w:hAnsi="Tahoma" w:cs="Tahoma"/>
                <w:sz w:val="18"/>
              </w:rPr>
            </w:pPr>
          </w:p>
        </w:tc>
        <w:tc>
          <w:tcPr>
            <w:tcW w:w="1455" w:type="dxa"/>
            <w:vMerge/>
            <w:tcBorders>
              <w:right w:val="single" w:sz="4" w:space="0" w:color="auto"/>
            </w:tcBorders>
            <w:vAlign w:val="center"/>
          </w:tcPr>
          <w:p w14:paraId="3289A1FD" w14:textId="77777777" w:rsidR="009A5099" w:rsidRPr="009A5099" w:rsidRDefault="009A5099" w:rsidP="009A5099">
            <w:pPr>
              <w:jc w:val="center"/>
              <w:rPr>
                <w:rFonts w:ascii="Tahoma" w:hAnsi="Tahoma" w:cs="Tahoma"/>
                <w:sz w:val="18"/>
              </w:rPr>
            </w:pPr>
          </w:p>
        </w:tc>
      </w:tr>
      <w:tr w:rsidR="009A5099" w:rsidRPr="009A5099" w14:paraId="72C34AF2" w14:textId="77777777" w:rsidTr="00252F6F">
        <w:trPr>
          <w:trHeight w:val="582"/>
          <w:jc w:val="center"/>
        </w:trPr>
        <w:tc>
          <w:tcPr>
            <w:tcW w:w="0" w:type="auto"/>
            <w:vAlign w:val="center"/>
          </w:tcPr>
          <w:p w14:paraId="6DF49D5E" w14:textId="77777777" w:rsidR="009A5099" w:rsidRPr="009A5099" w:rsidRDefault="009A5099" w:rsidP="009A5099">
            <w:pPr>
              <w:rPr>
                <w:rFonts w:ascii="Tahoma" w:hAnsi="Tahoma" w:cs="Tahoma"/>
                <w:sz w:val="18"/>
              </w:rPr>
            </w:pPr>
            <w:r w:rsidRPr="009A5099">
              <w:rPr>
                <w:rFonts w:ascii="Tahoma" w:hAnsi="Tahoma" w:cs="Tahoma"/>
                <w:sz w:val="18"/>
              </w:rPr>
              <w:t>3</w:t>
            </w:r>
          </w:p>
        </w:tc>
        <w:tc>
          <w:tcPr>
            <w:tcW w:w="4468" w:type="dxa"/>
            <w:vAlign w:val="center"/>
          </w:tcPr>
          <w:p w14:paraId="5C461CA7" w14:textId="77777777" w:rsidR="009A5099" w:rsidRPr="009A5099" w:rsidRDefault="009A5099" w:rsidP="009A5099">
            <w:pPr>
              <w:rPr>
                <w:rFonts w:ascii="Tahoma" w:hAnsi="Tahoma" w:cs="Tahoma"/>
                <w:sz w:val="18"/>
              </w:rPr>
            </w:pPr>
            <w:r w:rsidRPr="009A5099">
              <w:rPr>
                <w:rFonts w:ascii="Tahoma" w:hAnsi="Tahoma" w:cs="Tahoma"/>
                <w:sz w:val="18"/>
              </w:rPr>
              <w:t>Aktualizacje Oprogramowania w Dni Robocze poza standardowymi godzinami pracy</w:t>
            </w:r>
          </w:p>
        </w:tc>
        <w:tc>
          <w:tcPr>
            <w:tcW w:w="1417" w:type="dxa"/>
            <w:vMerge/>
            <w:vAlign w:val="center"/>
          </w:tcPr>
          <w:p w14:paraId="08C6161A" w14:textId="77777777" w:rsidR="009A5099" w:rsidRPr="009A5099" w:rsidRDefault="009A5099" w:rsidP="009A5099">
            <w:pPr>
              <w:jc w:val="center"/>
              <w:rPr>
                <w:rFonts w:ascii="Tahoma" w:hAnsi="Tahoma" w:cs="Tahoma"/>
                <w:sz w:val="18"/>
              </w:rPr>
            </w:pPr>
          </w:p>
        </w:tc>
        <w:tc>
          <w:tcPr>
            <w:tcW w:w="1455" w:type="dxa"/>
            <w:vMerge/>
            <w:tcBorders>
              <w:right w:val="single" w:sz="4" w:space="0" w:color="auto"/>
            </w:tcBorders>
            <w:vAlign w:val="center"/>
          </w:tcPr>
          <w:p w14:paraId="324A9859" w14:textId="77777777" w:rsidR="009A5099" w:rsidRPr="009A5099" w:rsidRDefault="009A5099" w:rsidP="009A5099">
            <w:pPr>
              <w:jc w:val="center"/>
              <w:rPr>
                <w:rFonts w:ascii="Tahoma" w:hAnsi="Tahoma" w:cs="Tahoma"/>
                <w:sz w:val="18"/>
              </w:rPr>
            </w:pPr>
          </w:p>
        </w:tc>
      </w:tr>
      <w:tr w:rsidR="009A5099" w:rsidRPr="009A5099" w14:paraId="133DF4B7" w14:textId="77777777" w:rsidTr="00252F6F">
        <w:trPr>
          <w:trHeight w:val="388"/>
          <w:jc w:val="center"/>
        </w:trPr>
        <w:tc>
          <w:tcPr>
            <w:tcW w:w="4957" w:type="dxa"/>
            <w:gridSpan w:val="2"/>
            <w:vAlign w:val="center"/>
          </w:tcPr>
          <w:p w14:paraId="491F2418"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 xml:space="preserve">RAZEM MIESIĘCZNIE </w:t>
            </w:r>
          </w:p>
        </w:tc>
        <w:tc>
          <w:tcPr>
            <w:tcW w:w="1417" w:type="dxa"/>
            <w:vAlign w:val="center"/>
          </w:tcPr>
          <w:p w14:paraId="4AB88210" w14:textId="77777777" w:rsidR="009A5099" w:rsidRPr="009A5099" w:rsidRDefault="009A5099" w:rsidP="009A5099">
            <w:pPr>
              <w:jc w:val="center"/>
              <w:rPr>
                <w:rFonts w:ascii="Tahoma" w:hAnsi="Tahoma" w:cs="Tahoma"/>
                <w:b/>
                <w:bCs/>
                <w:sz w:val="18"/>
              </w:rPr>
            </w:pPr>
          </w:p>
        </w:tc>
        <w:tc>
          <w:tcPr>
            <w:tcW w:w="1455" w:type="dxa"/>
            <w:vAlign w:val="center"/>
          </w:tcPr>
          <w:p w14:paraId="23627562" w14:textId="77777777" w:rsidR="009A5099" w:rsidRPr="009A5099" w:rsidRDefault="009A5099" w:rsidP="009A5099">
            <w:pPr>
              <w:jc w:val="center"/>
              <w:rPr>
                <w:rFonts w:ascii="Tahoma" w:hAnsi="Tahoma" w:cs="Tahoma"/>
                <w:b/>
                <w:bCs/>
                <w:sz w:val="18"/>
              </w:rPr>
            </w:pPr>
          </w:p>
        </w:tc>
      </w:tr>
      <w:tr w:rsidR="009A5099" w:rsidRPr="009A5099" w14:paraId="689A52F1" w14:textId="77777777" w:rsidTr="00252F6F">
        <w:trPr>
          <w:trHeight w:val="388"/>
          <w:jc w:val="center"/>
        </w:trPr>
        <w:tc>
          <w:tcPr>
            <w:tcW w:w="4957" w:type="dxa"/>
            <w:gridSpan w:val="2"/>
            <w:vAlign w:val="center"/>
          </w:tcPr>
          <w:p w14:paraId="4AE1C83A" w14:textId="77777777" w:rsidR="009A5099" w:rsidRPr="009A5099" w:rsidRDefault="009A5099" w:rsidP="009A5099">
            <w:pPr>
              <w:jc w:val="center"/>
              <w:rPr>
                <w:rFonts w:ascii="Tahoma" w:hAnsi="Tahoma" w:cs="Tahoma"/>
                <w:b/>
                <w:bCs/>
                <w:sz w:val="18"/>
              </w:rPr>
            </w:pPr>
            <w:r w:rsidRPr="009A5099">
              <w:rPr>
                <w:rFonts w:ascii="Tahoma" w:hAnsi="Tahoma" w:cs="Tahoma"/>
                <w:b/>
                <w:bCs/>
                <w:sz w:val="18"/>
              </w:rPr>
              <w:t>RAZEM cały okres umowy</w:t>
            </w:r>
          </w:p>
        </w:tc>
        <w:tc>
          <w:tcPr>
            <w:tcW w:w="1417" w:type="dxa"/>
            <w:vAlign w:val="center"/>
          </w:tcPr>
          <w:p w14:paraId="52CB384E" w14:textId="77777777" w:rsidR="009A5099" w:rsidRPr="009A5099" w:rsidRDefault="009A5099" w:rsidP="009A5099">
            <w:pPr>
              <w:jc w:val="center"/>
              <w:rPr>
                <w:rFonts w:ascii="Tahoma" w:hAnsi="Tahoma" w:cs="Tahoma"/>
                <w:b/>
                <w:bCs/>
                <w:sz w:val="18"/>
              </w:rPr>
            </w:pPr>
          </w:p>
        </w:tc>
        <w:tc>
          <w:tcPr>
            <w:tcW w:w="1455" w:type="dxa"/>
            <w:vAlign w:val="center"/>
          </w:tcPr>
          <w:p w14:paraId="593BDD01" w14:textId="77777777" w:rsidR="009A5099" w:rsidRPr="009A5099" w:rsidRDefault="009A5099" w:rsidP="009A5099">
            <w:pPr>
              <w:jc w:val="center"/>
              <w:rPr>
                <w:rFonts w:ascii="Tahoma" w:hAnsi="Tahoma" w:cs="Tahoma"/>
                <w:b/>
                <w:bCs/>
                <w:sz w:val="18"/>
              </w:rPr>
            </w:pPr>
          </w:p>
        </w:tc>
      </w:tr>
    </w:tbl>
    <w:p w14:paraId="036CD0C1"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0091307E"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5CFE03F9"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p>
    <w:p w14:paraId="17EB5C20"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0"/>
          <w:szCs w:val="20"/>
          <w:u w:val="single"/>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3B39EF72"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38A3CE9E"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F3A53F1"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BB34EDD"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28E5807A"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77E9C78"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1F455A66"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r w:rsidRPr="009A5099">
        <w:rPr>
          <w:rFonts w:ascii="Times New Roman" w:eastAsia="Times New Roman" w:hAnsi="Times New Roman" w:cs="Times New Roman"/>
          <w:kern w:val="0"/>
          <w:sz w:val="20"/>
          <w:szCs w:val="20"/>
          <w:lang w:eastAsia="pl-PL"/>
          <w14:ligatures w14:val="none"/>
        </w:rPr>
        <w:t xml:space="preserve"> </w:t>
      </w:r>
    </w:p>
    <w:p w14:paraId="42A9B460"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3799EFF"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6BD54120"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6F305412"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2C1622AA"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683C8B6D"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5BDD339"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E5D30DD"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28284B34"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2CD9D738"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3C224434"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99F55F6"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40B17464"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2CAF8BE"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6FB577BF"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1FBFDBCA"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1E5FA289"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55EB268D"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3932E5AF"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70A24B14"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1D273CAC"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054F5673" w14:textId="77777777" w:rsidR="009A5099" w:rsidRPr="009A5099" w:rsidRDefault="009A5099" w:rsidP="009A5099">
      <w:pPr>
        <w:spacing w:after="0" w:line="240" w:lineRule="auto"/>
        <w:rPr>
          <w:rFonts w:ascii="Times New Roman" w:eastAsia="Times New Roman" w:hAnsi="Times New Roman" w:cs="Times New Roman"/>
          <w:kern w:val="0"/>
          <w:sz w:val="20"/>
          <w:szCs w:val="20"/>
          <w:lang w:eastAsia="pl-PL"/>
          <w14:ligatures w14:val="none"/>
        </w:rPr>
      </w:pPr>
    </w:p>
    <w:p w14:paraId="4FB42396" w14:textId="77777777" w:rsidR="009A5099" w:rsidRPr="009A5099" w:rsidRDefault="009A5099" w:rsidP="009A5099">
      <w:pPr>
        <w:keepNext/>
        <w:spacing w:after="0" w:line="240" w:lineRule="auto"/>
        <w:jc w:val="center"/>
        <w:outlineLvl w:val="5"/>
        <w:rPr>
          <w:rFonts w:ascii="Tahoma" w:eastAsia="Times New Roman" w:hAnsi="Tahoma" w:cs="Tahoma"/>
          <w:b/>
          <w:kern w:val="0"/>
          <w:sz w:val="20"/>
          <w:szCs w:val="20"/>
          <w:lang w:eastAsia="pl-PL"/>
          <w14:ligatures w14:val="none"/>
        </w:rPr>
      </w:pPr>
      <w:r w:rsidRPr="009A5099">
        <w:rPr>
          <w:rFonts w:ascii="Tahoma" w:eastAsia="Times New Roman" w:hAnsi="Tahoma" w:cs="Times New Roman"/>
          <w:b/>
          <w:kern w:val="0"/>
          <w:sz w:val="32"/>
          <w:szCs w:val="20"/>
          <w:lang w:eastAsia="pl-PL"/>
          <w14:ligatures w14:val="none"/>
        </w:rPr>
        <w:br w:type="page"/>
      </w:r>
      <w:r w:rsidRPr="009A5099">
        <w:rPr>
          <w:rFonts w:ascii="Tahoma" w:eastAsia="Times New Roman" w:hAnsi="Tahoma" w:cs="Tahoma"/>
          <w:b/>
          <w:kern w:val="0"/>
          <w:sz w:val="20"/>
          <w:szCs w:val="20"/>
          <w:lang w:eastAsia="pl-PL"/>
          <w14:ligatures w14:val="none"/>
        </w:rPr>
        <w:lastRenderedPageBreak/>
        <w:t xml:space="preserve">Załącznik nr 5 do Umowy nr </w:t>
      </w:r>
    </w:p>
    <w:p w14:paraId="4CC618F8"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Wzór formularza zgłoszenia serwisowego ZS1</w:t>
      </w:r>
    </w:p>
    <w:p w14:paraId="66B8B603"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72B7BB6"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Nazwa Wykonawcy</w:t>
      </w:r>
    </w:p>
    <w:p w14:paraId="3A35E12A"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w:t>
      </w:r>
    </w:p>
    <w:p w14:paraId="400BDF40"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w:t>
      </w:r>
    </w:p>
    <w:p w14:paraId="22806FAC"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w:t>
      </w:r>
    </w:p>
    <w:p w14:paraId="3448CFA9" w14:textId="77777777" w:rsidR="009A5099" w:rsidRPr="009A5099" w:rsidRDefault="009A5099" w:rsidP="009A5099">
      <w:pPr>
        <w:spacing w:after="0" w:line="240" w:lineRule="auto"/>
        <w:rPr>
          <w:rFonts w:ascii="Tahoma" w:eastAsia="Times New Roman" w:hAnsi="Tahoma" w:cs="Tahoma"/>
          <w:noProof/>
          <w:kern w:val="0"/>
          <w:sz w:val="20"/>
          <w:szCs w:val="20"/>
          <w:lang w:eastAsia="pl-PL"/>
          <w14:ligatures w14:val="none"/>
        </w:rPr>
      </w:pPr>
      <w:r w:rsidRPr="009A5099">
        <w:rPr>
          <w:rFonts w:ascii="Tahoma" w:eastAsia="Times New Roman" w:hAnsi="Tahoma" w:cs="Tahoma"/>
          <w:noProof/>
          <w:kern w:val="0"/>
          <w:sz w:val="20"/>
          <w:szCs w:val="20"/>
          <w:lang w:eastAsia="pl-PL"/>
          <w14:ligatures w14:val="none"/>
        </w:rPr>
        <w:tab/>
      </w:r>
      <w:r w:rsidRPr="009A5099">
        <w:rPr>
          <w:rFonts w:ascii="Tahoma" w:eastAsia="Times New Roman" w:hAnsi="Tahoma" w:cs="Tahoma"/>
          <w:noProof/>
          <w:kern w:val="0"/>
          <w:sz w:val="20"/>
          <w:szCs w:val="20"/>
          <w:lang w:eastAsia="pl-PL"/>
          <w14:ligatures w14:val="none"/>
        </w:rPr>
        <w:tab/>
      </w:r>
      <w:r w:rsidRPr="009A5099">
        <w:rPr>
          <w:rFonts w:ascii="Tahoma" w:eastAsia="Times New Roman" w:hAnsi="Tahoma" w:cs="Tahoma"/>
          <w:noProof/>
          <w:kern w:val="0"/>
          <w:sz w:val="20"/>
          <w:szCs w:val="20"/>
          <w:lang w:eastAsia="pl-PL"/>
          <w14:ligatures w14:val="none"/>
        </w:rPr>
        <w:tab/>
      </w:r>
    </w:p>
    <w:p w14:paraId="68534662" w14:textId="77777777" w:rsidR="009A5099" w:rsidRPr="009A5099" w:rsidRDefault="009A5099" w:rsidP="009A5099">
      <w:pPr>
        <w:keepNext/>
        <w:spacing w:after="0" w:line="240" w:lineRule="auto"/>
        <w:jc w:val="center"/>
        <w:outlineLvl w:val="1"/>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Zgłoszenie serwisowe</w:t>
      </w:r>
    </w:p>
    <w:p w14:paraId="5DBFFC1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303"/>
        <w:gridCol w:w="461"/>
        <w:gridCol w:w="1842"/>
        <w:gridCol w:w="2303"/>
        <w:gridCol w:w="2303"/>
      </w:tblGrid>
      <w:tr w:rsidR="009A5099" w:rsidRPr="009A5099" w14:paraId="7E9BC453" w14:textId="77777777" w:rsidTr="00252F6F">
        <w:trPr>
          <w:cantSplit/>
        </w:trPr>
        <w:tc>
          <w:tcPr>
            <w:tcW w:w="2303" w:type="dxa"/>
          </w:tcPr>
          <w:p w14:paraId="2936B3B5"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Data</w:t>
            </w:r>
          </w:p>
          <w:p w14:paraId="3298E6D2"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c>
          <w:tcPr>
            <w:tcW w:w="2303" w:type="dxa"/>
            <w:gridSpan w:val="2"/>
          </w:tcPr>
          <w:p w14:paraId="2EDBC561"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Godzina</w:t>
            </w:r>
          </w:p>
        </w:tc>
        <w:tc>
          <w:tcPr>
            <w:tcW w:w="2303" w:type="dxa"/>
          </w:tcPr>
          <w:p w14:paraId="402FF1D4" w14:textId="77777777" w:rsidR="009A5099" w:rsidRPr="009A5099" w:rsidRDefault="009A5099" w:rsidP="009A5099">
            <w:pPr>
              <w:keepNext/>
              <w:spacing w:after="0" w:line="240" w:lineRule="auto"/>
              <w:jc w:val="center"/>
              <w:outlineLvl w:val="4"/>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ZS1</w:t>
            </w:r>
          </w:p>
        </w:tc>
        <w:tc>
          <w:tcPr>
            <w:tcW w:w="2303" w:type="dxa"/>
          </w:tcPr>
          <w:p w14:paraId="0A5D38D2"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Numer zgłoszenia</w:t>
            </w:r>
          </w:p>
          <w:p w14:paraId="35598BDC"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475739E8"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785561F4"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r>
      <w:tr w:rsidR="009A5099" w:rsidRPr="009A5099" w14:paraId="5C5B1B6D" w14:textId="77777777" w:rsidTr="00252F6F">
        <w:tblPrEx>
          <w:tblLook w:val="00A0" w:firstRow="1" w:lastRow="0" w:firstColumn="1" w:lastColumn="0" w:noHBand="0" w:noVBand="0"/>
        </w:tblPrEx>
        <w:trPr>
          <w:cantSplit/>
        </w:trPr>
        <w:tc>
          <w:tcPr>
            <w:tcW w:w="9212" w:type="dxa"/>
            <w:gridSpan w:val="5"/>
            <w:shd w:val="pct60" w:color="000000" w:fill="FFFFFF"/>
          </w:tcPr>
          <w:p w14:paraId="38C79991" w14:textId="77777777" w:rsidR="009A5099" w:rsidRPr="009A5099" w:rsidRDefault="009A5099" w:rsidP="009A5099">
            <w:pPr>
              <w:spacing w:after="0" w:line="240" w:lineRule="auto"/>
              <w:jc w:val="center"/>
              <w:rPr>
                <w:rFonts w:ascii="Tahoma" w:eastAsia="Times New Roman" w:hAnsi="Tahoma" w:cs="Tahoma"/>
                <w:b/>
                <w:color w:val="FFFFFF"/>
                <w:kern w:val="0"/>
                <w:sz w:val="20"/>
                <w:szCs w:val="20"/>
                <w:lang w:eastAsia="pl-PL"/>
                <w14:ligatures w14:val="none"/>
              </w:rPr>
            </w:pPr>
            <w:r w:rsidRPr="009A5099">
              <w:rPr>
                <w:rFonts w:ascii="Tahoma" w:eastAsia="Times New Roman" w:hAnsi="Tahoma" w:cs="Tahoma"/>
                <w:b/>
                <w:color w:val="FFFFFF"/>
                <w:kern w:val="0"/>
                <w:sz w:val="20"/>
                <w:szCs w:val="20"/>
                <w:lang w:eastAsia="pl-PL"/>
                <w14:ligatures w14:val="none"/>
              </w:rPr>
              <w:t>Miejsce wystąpienia usterki</w:t>
            </w:r>
          </w:p>
        </w:tc>
      </w:tr>
      <w:tr w:rsidR="009A5099" w:rsidRPr="009A5099" w14:paraId="6189D0C0" w14:textId="77777777" w:rsidTr="00252F6F">
        <w:tblPrEx>
          <w:tblLook w:val="00A0" w:firstRow="1" w:lastRow="0" w:firstColumn="1" w:lastColumn="0" w:noHBand="0" w:noVBand="0"/>
        </w:tblPrEx>
        <w:tc>
          <w:tcPr>
            <w:tcW w:w="4606" w:type="dxa"/>
            <w:gridSpan w:val="3"/>
          </w:tcPr>
          <w:p w14:paraId="2E3816F1"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Nazwa jednostki</w:t>
            </w:r>
          </w:p>
          <w:p w14:paraId="38D4D612"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5825450F"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c>
          <w:tcPr>
            <w:tcW w:w="4606" w:type="dxa"/>
            <w:gridSpan w:val="2"/>
          </w:tcPr>
          <w:p w14:paraId="28D72618"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 xml:space="preserve">Adres </w:t>
            </w:r>
          </w:p>
          <w:p w14:paraId="60DD31CC"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20CC391A"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55B753B1"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75127E72"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r>
      <w:tr w:rsidR="009A5099" w:rsidRPr="009A5099" w14:paraId="328AEB5D" w14:textId="77777777" w:rsidTr="00252F6F">
        <w:tblPrEx>
          <w:tblLook w:val="00A0" w:firstRow="1" w:lastRow="0" w:firstColumn="1" w:lastColumn="0" w:noHBand="0" w:noVBand="0"/>
        </w:tblPrEx>
        <w:tc>
          <w:tcPr>
            <w:tcW w:w="4606" w:type="dxa"/>
            <w:gridSpan w:val="3"/>
          </w:tcPr>
          <w:p w14:paraId="7F1A40F8"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Numer jednostki</w:t>
            </w:r>
          </w:p>
          <w:p w14:paraId="2D3B6786"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5AFF5C37"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c>
          <w:tcPr>
            <w:tcW w:w="4606" w:type="dxa"/>
            <w:gridSpan w:val="2"/>
          </w:tcPr>
          <w:p w14:paraId="11819056"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Telefon</w:t>
            </w:r>
          </w:p>
        </w:tc>
      </w:tr>
      <w:tr w:rsidR="009A5099" w:rsidRPr="009A5099" w14:paraId="5482DBCB" w14:textId="77777777" w:rsidTr="00252F6F">
        <w:tblPrEx>
          <w:tblLook w:val="00A0" w:firstRow="1" w:lastRow="0" w:firstColumn="1" w:lastColumn="0" w:noHBand="0" w:noVBand="0"/>
        </w:tblPrEx>
        <w:trPr>
          <w:cantSplit/>
        </w:trPr>
        <w:tc>
          <w:tcPr>
            <w:tcW w:w="9212" w:type="dxa"/>
            <w:gridSpan w:val="5"/>
          </w:tcPr>
          <w:p w14:paraId="16742A80"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 xml:space="preserve">Nazwisko zgłaszającego </w:t>
            </w:r>
          </w:p>
          <w:p w14:paraId="018F3091"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6D46E9C3"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r>
      <w:tr w:rsidR="009A5099" w:rsidRPr="009A5099" w14:paraId="453525BF" w14:textId="77777777" w:rsidTr="00252F6F">
        <w:tblPrEx>
          <w:tblLook w:val="00A0" w:firstRow="1" w:lastRow="0" w:firstColumn="1" w:lastColumn="0" w:noHBand="0" w:noVBand="0"/>
        </w:tblPrEx>
        <w:trPr>
          <w:cantSplit/>
        </w:trPr>
        <w:tc>
          <w:tcPr>
            <w:tcW w:w="9212" w:type="dxa"/>
            <w:gridSpan w:val="5"/>
            <w:shd w:val="pct60" w:color="000000" w:fill="FFFFFF"/>
          </w:tcPr>
          <w:p w14:paraId="3B36ED2A" w14:textId="77777777" w:rsidR="009A5099" w:rsidRPr="009A5099" w:rsidRDefault="009A5099" w:rsidP="009A5099">
            <w:pPr>
              <w:spacing w:after="0" w:line="240" w:lineRule="auto"/>
              <w:jc w:val="center"/>
              <w:rPr>
                <w:rFonts w:ascii="Tahoma" w:eastAsia="Times New Roman" w:hAnsi="Tahoma" w:cs="Tahoma"/>
                <w:b/>
                <w:color w:val="FFFFFF"/>
                <w:kern w:val="0"/>
                <w:sz w:val="20"/>
                <w:szCs w:val="20"/>
                <w:lang w:eastAsia="pl-PL"/>
                <w14:ligatures w14:val="none"/>
              </w:rPr>
            </w:pPr>
            <w:r w:rsidRPr="009A5099">
              <w:rPr>
                <w:rFonts w:ascii="Tahoma" w:eastAsia="Times New Roman" w:hAnsi="Tahoma" w:cs="Tahoma"/>
                <w:b/>
                <w:color w:val="FFFFFF"/>
                <w:kern w:val="0"/>
                <w:sz w:val="20"/>
                <w:szCs w:val="20"/>
                <w:lang w:eastAsia="pl-PL"/>
                <w14:ligatures w14:val="none"/>
              </w:rPr>
              <w:t>Informacje o komputerze</w:t>
            </w:r>
          </w:p>
        </w:tc>
      </w:tr>
      <w:tr w:rsidR="009A5099" w:rsidRPr="009A5099" w14:paraId="1745CE43" w14:textId="77777777" w:rsidTr="00252F6F">
        <w:tblPrEx>
          <w:tblLook w:val="00A0" w:firstRow="1" w:lastRow="0" w:firstColumn="1" w:lastColumn="0" w:noHBand="0" w:noVBand="0"/>
        </w:tblPrEx>
        <w:tc>
          <w:tcPr>
            <w:tcW w:w="2764" w:type="dxa"/>
            <w:gridSpan w:val="2"/>
          </w:tcPr>
          <w:p w14:paraId="22F5E0C9"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Numer komputera</w:t>
            </w:r>
          </w:p>
          <w:p w14:paraId="4DBD5509"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p w14:paraId="73742830"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p>
        </w:tc>
        <w:tc>
          <w:tcPr>
            <w:tcW w:w="6448" w:type="dxa"/>
            <w:gridSpan w:val="3"/>
            <w:vAlign w:val="center"/>
          </w:tcPr>
          <w:p w14:paraId="4A36A52F"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Komputer pracuje jako</w:t>
            </w:r>
          </w:p>
          <w:p w14:paraId="2D6BDDB5"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position w:val="-8"/>
                <w:sz w:val="20"/>
                <w:szCs w:val="20"/>
                <w:lang w:eastAsia="pl-PL"/>
                <w14:ligatures w14:val="none"/>
              </w:rPr>
              <w:t xml:space="preserve">                       </w:t>
            </w:r>
            <w:r w:rsidRPr="009A5099">
              <w:rPr>
                <w:rFonts w:ascii="Tahoma" w:eastAsia="Times New Roman" w:hAnsi="Tahoma" w:cs="Tahoma"/>
                <w:b/>
                <w:kern w:val="0"/>
                <w:position w:val="-8"/>
                <w:sz w:val="20"/>
                <w:szCs w:val="20"/>
                <w:lang w:eastAsia="pl-PL"/>
                <w14:ligatures w14:val="none"/>
              </w:rPr>
              <w:sym w:font="Wingdings" w:char="F06F"/>
            </w:r>
            <w:r w:rsidRPr="009A5099">
              <w:rPr>
                <w:rFonts w:ascii="Tahoma" w:eastAsia="Times New Roman" w:hAnsi="Tahoma" w:cs="Tahoma"/>
                <w:b/>
                <w:kern w:val="0"/>
                <w:sz w:val="20"/>
                <w:szCs w:val="20"/>
                <w:lang w:eastAsia="pl-PL"/>
                <w14:ligatures w14:val="none"/>
              </w:rPr>
              <w:t xml:space="preserve"> serwer sieci</w:t>
            </w:r>
          </w:p>
          <w:p w14:paraId="1E25363B"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position w:val="-8"/>
                <w:sz w:val="20"/>
                <w:szCs w:val="20"/>
                <w:lang w:eastAsia="pl-PL"/>
                <w14:ligatures w14:val="none"/>
              </w:rPr>
              <w:t xml:space="preserve">                       </w:t>
            </w:r>
            <w:r w:rsidRPr="009A5099">
              <w:rPr>
                <w:rFonts w:ascii="Tahoma" w:eastAsia="Times New Roman" w:hAnsi="Tahoma" w:cs="Tahoma"/>
                <w:b/>
                <w:kern w:val="0"/>
                <w:position w:val="-8"/>
                <w:sz w:val="20"/>
                <w:szCs w:val="20"/>
                <w:lang w:eastAsia="pl-PL"/>
                <w14:ligatures w14:val="none"/>
              </w:rPr>
              <w:sym w:font="Wingdings" w:char="F06F"/>
            </w:r>
            <w:r w:rsidRPr="009A5099">
              <w:rPr>
                <w:rFonts w:ascii="Tahoma" w:eastAsia="Times New Roman" w:hAnsi="Tahoma" w:cs="Tahoma"/>
                <w:b/>
                <w:kern w:val="0"/>
                <w:sz w:val="20"/>
                <w:szCs w:val="20"/>
                <w:lang w:eastAsia="pl-PL"/>
                <w14:ligatures w14:val="none"/>
              </w:rPr>
              <w:t xml:space="preserve"> stacja robocza w sieci</w:t>
            </w:r>
          </w:p>
          <w:p w14:paraId="149E483B" w14:textId="77777777" w:rsidR="009A5099" w:rsidRPr="009A5099" w:rsidRDefault="009A5099" w:rsidP="009A5099">
            <w:pPr>
              <w:spacing w:after="0" w:line="240" w:lineRule="auto"/>
              <w:rPr>
                <w:rFonts w:ascii="Tahoma" w:eastAsia="Times New Roman" w:hAnsi="Tahoma" w:cs="Tahoma"/>
                <w:b/>
                <w:kern w:val="0"/>
                <w:sz w:val="20"/>
                <w:szCs w:val="20"/>
                <w:lang w:eastAsia="pl-PL"/>
                <w14:ligatures w14:val="none"/>
              </w:rPr>
            </w:pPr>
            <w:r w:rsidRPr="009A5099">
              <w:rPr>
                <w:rFonts w:ascii="Tahoma" w:eastAsia="Times New Roman" w:hAnsi="Tahoma" w:cs="Tahoma"/>
                <w:b/>
                <w:kern w:val="0"/>
                <w:position w:val="-8"/>
                <w:sz w:val="20"/>
                <w:szCs w:val="20"/>
                <w:lang w:eastAsia="pl-PL"/>
                <w14:ligatures w14:val="none"/>
              </w:rPr>
              <w:t xml:space="preserve">                       </w:t>
            </w:r>
            <w:r w:rsidRPr="009A5099">
              <w:rPr>
                <w:rFonts w:ascii="Tahoma" w:eastAsia="Times New Roman" w:hAnsi="Tahoma" w:cs="Tahoma"/>
                <w:b/>
                <w:kern w:val="0"/>
                <w:position w:val="-8"/>
                <w:sz w:val="20"/>
                <w:szCs w:val="20"/>
                <w:lang w:eastAsia="pl-PL"/>
                <w14:ligatures w14:val="none"/>
              </w:rPr>
              <w:sym w:font="Wingdings" w:char="F06F"/>
            </w:r>
            <w:r w:rsidRPr="009A5099">
              <w:rPr>
                <w:rFonts w:ascii="Tahoma" w:eastAsia="Times New Roman" w:hAnsi="Tahoma" w:cs="Tahoma"/>
                <w:b/>
                <w:kern w:val="0"/>
                <w:sz w:val="20"/>
                <w:szCs w:val="20"/>
                <w:lang w:eastAsia="pl-PL"/>
                <w14:ligatures w14:val="none"/>
              </w:rPr>
              <w:t xml:space="preserve"> samodzielne stanowisko (bez sieci)</w:t>
            </w:r>
          </w:p>
        </w:tc>
      </w:tr>
      <w:tr w:rsidR="009A5099" w:rsidRPr="009A5099" w14:paraId="53E004E8" w14:textId="77777777" w:rsidTr="00252F6F">
        <w:tblPrEx>
          <w:tblLook w:val="00A0" w:firstRow="1" w:lastRow="0" w:firstColumn="1" w:lastColumn="0" w:noHBand="0" w:noVBand="0"/>
        </w:tblPrEx>
        <w:trPr>
          <w:cantSplit/>
        </w:trPr>
        <w:tc>
          <w:tcPr>
            <w:tcW w:w="9212" w:type="dxa"/>
            <w:gridSpan w:val="5"/>
            <w:shd w:val="pct60" w:color="000000" w:fill="FFFFFF"/>
          </w:tcPr>
          <w:p w14:paraId="6C06971C" w14:textId="77777777" w:rsidR="009A5099" w:rsidRPr="009A5099" w:rsidRDefault="009A5099" w:rsidP="009A5099">
            <w:pPr>
              <w:spacing w:after="0" w:line="240" w:lineRule="auto"/>
              <w:jc w:val="center"/>
              <w:rPr>
                <w:rFonts w:ascii="Tahoma" w:eastAsia="Times New Roman" w:hAnsi="Tahoma" w:cs="Tahoma"/>
                <w:b/>
                <w:color w:val="FFFFFF"/>
                <w:kern w:val="0"/>
                <w:sz w:val="20"/>
                <w:szCs w:val="20"/>
                <w:lang w:eastAsia="pl-PL"/>
                <w14:ligatures w14:val="none"/>
              </w:rPr>
            </w:pPr>
            <w:r w:rsidRPr="009A5099">
              <w:rPr>
                <w:rFonts w:ascii="Tahoma" w:eastAsia="Times New Roman" w:hAnsi="Tahoma" w:cs="Tahoma"/>
                <w:b/>
                <w:color w:val="FFFFFF"/>
                <w:kern w:val="0"/>
                <w:sz w:val="20"/>
                <w:szCs w:val="20"/>
                <w:lang w:eastAsia="pl-PL"/>
                <w14:ligatures w14:val="none"/>
              </w:rPr>
              <w:t>Opis usterki</w:t>
            </w:r>
          </w:p>
        </w:tc>
      </w:tr>
      <w:tr w:rsidR="009A5099" w:rsidRPr="009A5099" w14:paraId="024A666E" w14:textId="77777777" w:rsidTr="00252F6F">
        <w:tblPrEx>
          <w:tblLook w:val="00A0" w:firstRow="1" w:lastRow="0" w:firstColumn="1" w:lastColumn="0" w:noHBand="0" w:noVBand="0"/>
        </w:tblPrEx>
        <w:trPr>
          <w:cantSplit/>
          <w:trHeight w:val="3903"/>
        </w:trPr>
        <w:tc>
          <w:tcPr>
            <w:tcW w:w="9212" w:type="dxa"/>
            <w:gridSpan w:val="5"/>
          </w:tcPr>
          <w:p w14:paraId="54291C4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82FEF5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1FDEB57"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353A69C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CF8FD31"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7160AFC"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3B01247"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4BA187D"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tc>
      </w:tr>
    </w:tbl>
    <w:p w14:paraId="7B483677"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C5E6F64"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DE418F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29F443A"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3094668" w14:textId="77777777" w:rsidR="009A5099" w:rsidRPr="009A5099" w:rsidRDefault="009A5099" w:rsidP="009A5099">
      <w:pPr>
        <w:spacing w:after="0" w:line="240" w:lineRule="auto"/>
        <w:ind w:left="3540" w:firstLine="708"/>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 . . . . . . . . . . . . . . . . . . . . . . . . . . . . . .</w:t>
      </w:r>
    </w:p>
    <w:p w14:paraId="23A48AD2" w14:textId="69FDBCAB" w:rsidR="009A5099" w:rsidRPr="00C56828" w:rsidRDefault="009A5099" w:rsidP="00C56828">
      <w:pPr>
        <w:spacing w:after="0" w:line="240" w:lineRule="auto"/>
        <w:ind w:left="3540" w:firstLine="708"/>
        <w:jc w:val="center"/>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podpis zgłaszającego</w:t>
      </w:r>
    </w:p>
    <w:p w14:paraId="7A6E716D"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kern w:val="0"/>
          <w:sz w:val="20"/>
          <w:szCs w:val="20"/>
          <w:lang w:eastAsia="pl-PL"/>
          <w14:ligatures w14:val="none"/>
        </w:rPr>
        <w:lastRenderedPageBreak/>
        <w:t xml:space="preserve">Załącznik nr 6 do Umowy nr </w:t>
      </w:r>
      <w:r w:rsidRPr="009A5099">
        <w:rPr>
          <w:rFonts w:ascii="Tahoma" w:eastAsia="Times New Roman" w:hAnsi="Tahoma" w:cs="Tahoma"/>
          <w:b/>
          <w:bCs/>
          <w:kern w:val="0"/>
          <w:sz w:val="20"/>
          <w:szCs w:val="20"/>
          <w:lang w:eastAsia="pl-PL"/>
          <w14:ligatures w14:val="none"/>
        </w:rPr>
        <w:t>……………….</w:t>
      </w:r>
    </w:p>
    <w:p w14:paraId="7A026C50"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Serwis Awarii Krytycznych poza standardowymi godzinami pracy</w:t>
      </w:r>
    </w:p>
    <w:p w14:paraId="4A0233D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518CC0C3"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§1</w:t>
      </w:r>
    </w:p>
    <w:p w14:paraId="1FCBCF02" w14:textId="77777777" w:rsidR="009A5099" w:rsidRPr="009A5099" w:rsidRDefault="009A5099" w:rsidP="009A5099">
      <w:pPr>
        <w:spacing w:after="12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Zobowiązania Wykonawcy</w:t>
      </w:r>
    </w:p>
    <w:p w14:paraId="68D15538" w14:textId="77777777" w:rsidR="009A5099" w:rsidRPr="009A5099" w:rsidRDefault="009A5099" w:rsidP="009A5099">
      <w:pPr>
        <w:spacing w:after="0" w:line="240" w:lineRule="auto"/>
        <w:jc w:val="both"/>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W ramach niniejszej usługi Wykonawca zapewnia:</w:t>
      </w:r>
    </w:p>
    <w:p w14:paraId="41BF28D9" w14:textId="77777777" w:rsidR="009A5099" w:rsidRPr="009A5099" w:rsidRDefault="009A5099" w:rsidP="009A5099">
      <w:pPr>
        <w:numPr>
          <w:ilvl w:val="6"/>
          <w:numId w:val="24"/>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Usuwanie awarii Oprogramowania Aplikacyjnego , o którym mowa w §1</w:t>
      </w:r>
      <w:r w:rsidRPr="009A5099">
        <w:rPr>
          <w:rFonts w:ascii="Tahoma" w:eastAsia="Calibri" w:hAnsi="Tahoma" w:cs="Tahoma"/>
          <w:b/>
          <w:kern w:val="0"/>
          <w:sz w:val="20"/>
          <w:szCs w:val="20"/>
          <w:lang w:eastAsia="pl-PL"/>
          <w14:ligatures w14:val="none"/>
        </w:rPr>
        <w:t xml:space="preserve"> </w:t>
      </w:r>
      <w:r w:rsidRPr="009A5099">
        <w:rPr>
          <w:rFonts w:ascii="Tahoma" w:eastAsia="Calibri" w:hAnsi="Tahoma" w:cs="Tahoma"/>
          <w:kern w:val="0"/>
          <w:sz w:val="20"/>
          <w:szCs w:val="20"/>
          <w:lang w:eastAsia="pl-PL"/>
          <w14:ligatures w14:val="none"/>
        </w:rPr>
        <w:t>niniejszej Umowy, tzn. usterek w zbiorach oraz usterek w zbiorach zgromadzonych danych, powstałych z winy Zamawiającego lub wskutek wypadków losowych, zwanych dalej „Awariami”.</w:t>
      </w:r>
    </w:p>
    <w:p w14:paraId="5D8EEF10" w14:textId="77777777" w:rsidR="009A5099" w:rsidRPr="009A5099" w:rsidRDefault="009A5099" w:rsidP="009A5099">
      <w:pPr>
        <w:spacing w:after="0" w:line="240" w:lineRule="auto"/>
        <w:ind w:left="567"/>
        <w:jc w:val="both"/>
        <w:rPr>
          <w:rFonts w:ascii="Tahoma" w:eastAsia="Calibri" w:hAnsi="Tahoma" w:cs="Tahoma"/>
          <w:kern w:val="0"/>
          <w:sz w:val="20"/>
          <w:szCs w:val="20"/>
          <w:lang w:eastAsia="pl-PL"/>
          <w14:ligatures w14:val="none"/>
        </w:rPr>
      </w:pPr>
    </w:p>
    <w:p w14:paraId="4F7617AC" w14:textId="77777777" w:rsidR="009A5099" w:rsidRPr="009A5099" w:rsidRDefault="009A5099" w:rsidP="009A5099">
      <w:pPr>
        <w:numPr>
          <w:ilvl w:val="1"/>
          <w:numId w:val="25"/>
        </w:numPr>
        <w:spacing w:after="0" w:line="240" w:lineRule="auto"/>
        <w:ind w:left="1134"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 przypadku wystąpienia awarii krytycznej Oprogramowania Aplikacyjnego tj. awarii uniemożliwiającej pracę w ramach Oprogramowania Aplikacyjnego w całym systemie lub w jego znacznej części Wykonawca podejmie działania naprawcze nie później niż 4 godziny od zgłoszenia telefonicznego oraz 12 godzin od zgłoszenia awarii za pomocą platformy zgłoszeniowej Wykonawcy</w:t>
      </w:r>
    </w:p>
    <w:p w14:paraId="0076F9AE" w14:textId="77777777" w:rsidR="009A5099" w:rsidRPr="009A5099" w:rsidRDefault="009A5099" w:rsidP="009A5099">
      <w:pPr>
        <w:spacing w:after="0" w:line="240" w:lineRule="auto"/>
        <w:ind w:left="113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Część medyczna – zgłoszenia przyjmowane są w dni robocze od godziny 16:00 do godziny 8:00 oraz w dni ustawowo wolne od pracy przez 24h na dobę przez 365 dni w roku</w:t>
      </w:r>
    </w:p>
    <w:p w14:paraId="6F5533AB" w14:textId="77777777" w:rsidR="009A5099" w:rsidRPr="009A5099" w:rsidRDefault="009A5099" w:rsidP="009A5099">
      <w:pPr>
        <w:spacing w:after="0" w:line="240" w:lineRule="auto"/>
        <w:jc w:val="both"/>
        <w:rPr>
          <w:rFonts w:ascii="Tahoma" w:eastAsia="Calibri" w:hAnsi="Tahoma" w:cs="Tahoma"/>
          <w:kern w:val="0"/>
          <w:sz w:val="20"/>
          <w:szCs w:val="20"/>
          <w:lang w:eastAsia="pl-PL"/>
          <w14:ligatures w14:val="none"/>
        </w:rPr>
      </w:pPr>
    </w:p>
    <w:p w14:paraId="32AC0E73" w14:textId="77777777" w:rsidR="009A5099" w:rsidRPr="009A5099" w:rsidRDefault="009A5099" w:rsidP="009A5099">
      <w:pPr>
        <w:numPr>
          <w:ilvl w:val="6"/>
          <w:numId w:val="24"/>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 ramach umowy Zamawiający może zgłosić 2 osoby upoważnione do wykonywania zgłoszeń</w:t>
      </w:r>
    </w:p>
    <w:p w14:paraId="0DB32361" w14:textId="77777777" w:rsidR="009A5099" w:rsidRPr="009A5099" w:rsidRDefault="009A5099" w:rsidP="009A5099">
      <w:pPr>
        <w:numPr>
          <w:ilvl w:val="6"/>
          <w:numId w:val="24"/>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 xml:space="preserve">Zgłaszanie awarii krytycznych odbywa się pod wskazanym numerem telefonicznym </w:t>
      </w:r>
    </w:p>
    <w:p w14:paraId="2C60EC4C" w14:textId="77777777" w:rsidR="009A5099" w:rsidRPr="009A5099" w:rsidRDefault="009A5099" w:rsidP="009A5099">
      <w:pPr>
        <w:spacing w:after="0" w:line="240" w:lineRule="auto"/>
        <w:ind w:left="567"/>
        <w:jc w:val="both"/>
        <w:rPr>
          <w:rFonts w:ascii="Tahoma" w:eastAsia="Calibri" w:hAnsi="Tahoma" w:cs="Tahoma"/>
          <w:kern w:val="0"/>
          <w:sz w:val="20"/>
          <w:szCs w:val="20"/>
          <w:lang w:eastAsia="pl-PL"/>
          <w14:ligatures w14:val="none"/>
        </w:rPr>
      </w:pPr>
    </w:p>
    <w:p w14:paraId="1D55F1F5" w14:textId="77777777" w:rsidR="009A5099" w:rsidRPr="009A5099" w:rsidRDefault="009A5099" w:rsidP="009A5099">
      <w:pPr>
        <w:spacing w:after="0" w:line="240" w:lineRule="auto"/>
        <w:ind w:left="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t>
      </w:r>
      <w:r w:rsidRPr="009A5099">
        <w:rPr>
          <w:rFonts w:ascii="Tahoma" w:eastAsia="Calibri" w:hAnsi="Tahoma" w:cs="Tahoma"/>
          <w:kern w:val="0"/>
          <w:sz w:val="20"/>
          <w:szCs w:val="20"/>
          <w:vertAlign w:val="superscript"/>
          <w:lang w:eastAsia="pl-PL"/>
          <w14:ligatures w14:val="none"/>
        </w:rPr>
        <w:footnoteReference w:id="2"/>
      </w:r>
      <w:r w:rsidRPr="009A5099">
        <w:rPr>
          <w:rFonts w:ascii="Tahoma" w:eastAsia="Calibri" w:hAnsi="Tahoma" w:cs="Tahoma"/>
          <w:kern w:val="0"/>
          <w:sz w:val="20"/>
          <w:szCs w:val="20"/>
          <w:lang w:eastAsia="pl-PL"/>
          <w14:ligatures w14:val="none"/>
        </w:rPr>
        <w:t xml:space="preserve">. </w:t>
      </w:r>
    </w:p>
    <w:p w14:paraId="05300F63" w14:textId="77777777" w:rsidR="009A5099" w:rsidRPr="009A5099" w:rsidRDefault="009A5099" w:rsidP="009A5099">
      <w:pPr>
        <w:spacing w:after="0" w:line="240" w:lineRule="auto"/>
        <w:ind w:left="567"/>
        <w:jc w:val="both"/>
        <w:rPr>
          <w:rFonts w:ascii="Tahoma" w:eastAsia="Calibri" w:hAnsi="Tahoma" w:cs="Tahoma"/>
          <w:kern w:val="0"/>
          <w:sz w:val="20"/>
          <w:szCs w:val="20"/>
          <w:lang w:eastAsia="pl-PL"/>
          <w14:ligatures w14:val="none"/>
        </w:rPr>
      </w:pPr>
    </w:p>
    <w:p w14:paraId="1FCAF21A"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§2</w:t>
      </w:r>
    </w:p>
    <w:p w14:paraId="47B69E92" w14:textId="77777777" w:rsidR="009A5099" w:rsidRPr="009A5099" w:rsidRDefault="009A5099" w:rsidP="009A5099">
      <w:pPr>
        <w:spacing w:after="12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Zobowiązania Zamawiającego</w:t>
      </w:r>
    </w:p>
    <w:p w14:paraId="43EE19AF" w14:textId="77777777" w:rsidR="009A5099" w:rsidRPr="009A5099" w:rsidRDefault="009A5099" w:rsidP="009A5099">
      <w:pPr>
        <w:spacing w:after="0" w:line="240" w:lineRule="auto"/>
        <w:jc w:val="both"/>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W ramach niniejszej umowy Zamawiający jest zobowiązany do:</w:t>
      </w:r>
    </w:p>
    <w:p w14:paraId="205C35D4"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zapewnienia, aby Oprogramowanie, było używane wyłącznie przez wskazanych z imienia i nazwiska użytkowników, upoważnionych przez Zamawiającego do korzystania z ww. oprogramowania zgodnie z dokumentacją i instrukcjami Wykonawcy;</w:t>
      </w:r>
    </w:p>
    <w:p w14:paraId="0C89C509"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wyznaczenia pracowników do współpracy z Wykonawcą w zakresie potrzebnym do świadczenia usług określonych niniejszą umową,</w:t>
      </w:r>
    </w:p>
    <w:p w14:paraId="1C589488"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dokonywania czynności zaleconych przez Wykonawcę, w szczególności czynności związanych z bezpieczeństwem pracy Oprogramowania oraz całości systemu informatycznego wykorzystywanego przez Zamawiającego, na który składa się używany przez niego sprzęt informatyczny oraz oprogramowanie;</w:t>
      </w:r>
    </w:p>
    <w:p w14:paraId="0D46E9F8"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nie dokonywania bez zgody Wykonawcy żadnych zmian w konfiguracji Oprogramowania objętego niniejszą Umową,</w:t>
      </w:r>
    </w:p>
    <w:p w14:paraId="748A8A49"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zapewnienia zdalnego dostępu do Oprogramowania, o ile Wykonawca zgłosi taką konieczność.</w:t>
      </w:r>
    </w:p>
    <w:p w14:paraId="01E7FF65" w14:textId="77777777" w:rsidR="009A5099" w:rsidRPr="009A5099" w:rsidRDefault="009A5099" w:rsidP="009A5099">
      <w:pPr>
        <w:numPr>
          <w:ilvl w:val="0"/>
          <w:numId w:val="2"/>
        </w:numPr>
        <w:spacing w:after="0" w:line="240" w:lineRule="auto"/>
        <w:ind w:left="284" w:hanging="284"/>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Zgłoszenia konkretnej osoby wraz ze wskazaniem numeru telefonu z którego będą wykonywane ewentualne zgłoszenia Awarii Krytycznych w trybie „serwisu poza standardowymi godzinami pracy”</w:t>
      </w:r>
    </w:p>
    <w:p w14:paraId="3C3D7652"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CF0FD36"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42ECDC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299C207"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0"/>
          <w:szCs w:val="20"/>
          <w:u w:val="single"/>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0FB58C38"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2D0F59E"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656B8DDB"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br w:type="page"/>
      </w:r>
    </w:p>
    <w:p w14:paraId="6A2DF421" w14:textId="77777777" w:rsidR="009A5099" w:rsidRPr="009A5099" w:rsidRDefault="009A5099" w:rsidP="009A5099">
      <w:pPr>
        <w:spacing w:after="0" w:line="240" w:lineRule="auto"/>
        <w:jc w:val="center"/>
        <w:rPr>
          <w:rFonts w:ascii="Tahoma" w:eastAsia="Times New Roman" w:hAnsi="Tahoma" w:cs="Tahoma"/>
          <w:b/>
          <w:bCs/>
          <w:kern w:val="0"/>
          <w:sz w:val="20"/>
          <w:szCs w:val="20"/>
          <w:lang w:eastAsia="pl-PL"/>
          <w14:ligatures w14:val="none"/>
        </w:rPr>
      </w:pPr>
      <w:r w:rsidRPr="009A5099">
        <w:rPr>
          <w:rFonts w:ascii="Tahoma" w:eastAsia="Times New Roman" w:hAnsi="Tahoma" w:cs="Tahoma"/>
          <w:b/>
          <w:kern w:val="0"/>
          <w:sz w:val="20"/>
          <w:szCs w:val="20"/>
          <w:lang w:eastAsia="pl-PL"/>
          <w14:ligatures w14:val="none"/>
        </w:rPr>
        <w:lastRenderedPageBreak/>
        <w:t xml:space="preserve">Załącznik nr 7 do Umowy nr </w:t>
      </w:r>
    </w:p>
    <w:p w14:paraId="7FFB9391"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Aktualizacje Oprogramowania w Dni Robocze poza standardowymi godzinami pracy</w:t>
      </w:r>
      <w:r w:rsidRPr="009A5099">
        <w:rPr>
          <w:rFonts w:ascii="Tahoma" w:eastAsia="Times New Roman" w:hAnsi="Tahoma" w:cs="Tahoma"/>
          <w:b/>
          <w:kern w:val="0"/>
          <w:sz w:val="20"/>
          <w:szCs w:val="20"/>
          <w:vertAlign w:val="superscript"/>
          <w:lang w:eastAsia="pl-PL"/>
          <w14:ligatures w14:val="none"/>
        </w:rPr>
        <w:footnoteReference w:id="3"/>
      </w:r>
    </w:p>
    <w:p w14:paraId="71590BF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002E2C41"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§1</w:t>
      </w:r>
    </w:p>
    <w:p w14:paraId="06645B69"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Zobowiązania Wykonawcy</w:t>
      </w:r>
    </w:p>
    <w:p w14:paraId="53137B8D" w14:textId="77777777" w:rsidR="009A5099" w:rsidRPr="009A5099" w:rsidRDefault="009A5099" w:rsidP="009A5099">
      <w:pPr>
        <w:spacing w:after="0" w:line="240" w:lineRule="auto"/>
        <w:jc w:val="both"/>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W ramach niniejszej usługi Wykonawca zapewnia:</w:t>
      </w:r>
    </w:p>
    <w:p w14:paraId="2D779F1C" w14:textId="77777777" w:rsidR="009A5099" w:rsidRPr="009A5099" w:rsidRDefault="009A5099" w:rsidP="009A5099">
      <w:pPr>
        <w:numPr>
          <w:ilvl w:val="3"/>
          <w:numId w:val="22"/>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Instalowanie aktualnych wersji Oprogramowania objętego Umową w dni Robocze w godzinach 16:00-08:00</w:t>
      </w:r>
    </w:p>
    <w:p w14:paraId="611FC26C" w14:textId="77777777" w:rsidR="009A5099" w:rsidRPr="009A5099" w:rsidRDefault="009A5099" w:rsidP="009A5099">
      <w:pPr>
        <w:numPr>
          <w:ilvl w:val="3"/>
          <w:numId w:val="22"/>
        </w:numPr>
        <w:spacing w:after="0" w:line="240" w:lineRule="auto"/>
        <w:ind w:left="567" w:hanging="567"/>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Wykonawca wykonuje aktualizacje oprogramowania posiadającego nadzór autorski producenta oprogramowania Asseco Poland SA.</w:t>
      </w:r>
    </w:p>
    <w:p w14:paraId="1A728D7E"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p>
    <w:p w14:paraId="37AACF99"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§2</w:t>
      </w:r>
    </w:p>
    <w:p w14:paraId="2EEAFC98" w14:textId="77777777" w:rsidR="009A5099" w:rsidRPr="009A5099" w:rsidRDefault="009A5099" w:rsidP="009A5099">
      <w:pPr>
        <w:spacing w:after="0" w:line="240" w:lineRule="auto"/>
        <w:jc w:val="center"/>
        <w:rPr>
          <w:rFonts w:ascii="Tahoma" w:eastAsia="Times New Roman" w:hAnsi="Tahoma" w:cs="Tahoma"/>
          <w:b/>
          <w:kern w:val="0"/>
          <w:sz w:val="20"/>
          <w:szCs w:val="20"/>
          <w:lang w:eastAsia="pl-PL"/>
          <w14:ligatures w14:val="none"/>
        </w:rPr>
      </w:pPr>
      <w:r w:rsidRPr="009A5099">
        <w:rPr>
          <w:rFonts w:ascii="Tahoma" w:eastAsia="Times New Roman" w:hAnsi="Tahoma" w:cs="Tahoma"/>
          <w:b/>
          <w:kern w:val="0"/>
          <w:sz w:val="20"/>
          <w:szCs w:val="20"/>
          <w:lang w:eastAsia="pl-PL"/>
          <w14:ligatures w14:val="none"/>
        </w:rPr>
        <w:t>Zobowiązania Zamawiającego</w:t>
      </w:r>
    </w:p>
    <w:p w14:paraId="07E92F29" w14:textId="77777777" w:rsidR="009A5099" w:rsidRPr="009A5099" w:rsidRDefault="009A5099" w:rsidP="009A5099">
      <w:pPr>
        <w:spacing w:after="0" w:line="240" w:lineRule="auto"/>
        <w:jc w:val="both"/>
        <w:rPr>
          <w:rFonts w:ascii="Tahoma" w:eastAsia="Times New Roman" w:hAnsi="Tahoma" w:cs="Tahoma"/>
          <w:kern w:val="0"/>
          <w:sz w:val="20"/>
          <w:szCs w:val="20"/>
          <w:lang w:eastAsia="pl-PL"/>
          <w14:ligatures w14:val="none"/>
        </w:rPr>
      </w:pPr>
      <w:r w:rsidRPr="009A5099">
        <w:rPr>
          <w:rFonts w:ascii="Tahoma" w:eastAsia="Times New Roman" w:hAnsi="Tahoma" w:cs="Tahoma"/>
          <w:kern w:val="0"/>
          <w:sz w:val="20"/>
          <w:szCs w:val="20"/>
          <w:lang w:eastAsia="pl-PL"/>
          <w14:ligatures w14:val="none"/>
        </w:rPr>
        <w:t>W ramach niniejszej umowy Zamawiający jest zobowiązany do:</w:t>
      </w:r>
    </w:p>
    <w:p w14:paraId="17C2E681"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zapewnienia, aby Oprogramowanie, było używane wyłącznie przez wskazanych z imienia i nazwiska użytkowników, upoważnionych przez Zamawiającego do korzystania z ww. oprogramowania zgodnie z dokumentacją i instrukcjami Wykonawcy;</w:t>
      </w:r>
    </w:p>
    <w:p w14:paraId="2B119597"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wyznaczenia pracowników do współpracy z Wykonawcą w zakresie potrzebnym do świadczenia usług określonych niniejszą umową,</w:t>
      </w:r>
    </w:p>
    <w:p w14:paraId="5CA49A92"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dokonywania czynności zaleconych przez Wykonawcę, w szczególności czynności związanych z bezpieczeństwem pracy Oprogramowania oraz całości systemu informatycznego wykorzystywanego przez Zamawiającego, na który składa się używany przez niego sprzęt informatyczny oraz oprogramowanie;</w:t>
      </w:r>
    </w:p>
    <w:p w14:paraId="31CAAF47"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nie dokonywania bez zgody Wykonawcy żadnych zmian w konfiguracji Oprogramowania objętego niniejszą Umową,</w:t>
      </w:r>
    </w:p>
    <w:p w14:paraId="47B30146" w14:textId="77777777" w:rsidR="009A5099" w:rsidRPr="009A5099" w:rsidRDefault="009A5099" w:rsidP="009A5099">
      <w:pPr>
        <w:numPr>
          <w:ilvl w:val="0"/>
          <w:numId w:val="27"/>
        </w:numPr>
        <w:spacing w:after="0" w:line="240" w:lineRule="auto"/>
        <w:jc w:val="both"/>
        <w:rPr>
          <w:rFonts w:ascii="Tahoma" w:eastAsia="Calibri" w:hAnsi="Tahoma" w:cs="Tahoma"/>
          <w:kern w:val="0"/>
          <w:sz w:val="20"/>
          <w:szCs w:val="20"/>
          <w:lang w:eastAsia="pl-PL"/>
          <w14:ligatures w14:val="none"/>
        </w:rPr>
      </w:pPr>
      <w:r w:rsidRPr="009A5099">
        <w:rPr>
          <w:rFonts w:ascii="Tahoma" w:eastAsia="Calibri" w:hAnsi="Tahoma" w:cs="Tahoma"/>
          <w:kern w:val="0"/>
          <w:sz w:val="20"/>
          <w:szCs w:val="20"/>
          <w:lang w:eastAsia="pl-PL"/>
          <w14:ligatures w14:val="none"/>
        </w:rPr>
        <w:t>zapewnienia zdalnego dostępu do Oprogramowania, o ile Wykonawca zgłosi taką konieczność.</w:t>
      </w:r>
    </w:p>
    <w:p w14:paraId="3944A309"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192F6A7C"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4B14E532"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7BA99A4F" w14:textId="77777777" w:rsidR="009A5099" w:rsidRPr="009A5099" w:rsidRDefault="009A5099" w:rsidP="009A5099">
      <w:pPr>
        <w:spacing w:after="0" w:line="240" w:lineRule="auto"/>
        <w:rPr>
          <w:rFonts w:ascii="Tahoma" w:eastAsia="Times New Roman" w:hAnsi="Tahoma" w:cs="Tahoma"/>
          <w:kern w:val="0"/>
          <w:sz w:val="20"/>
          <w:szCs w:val="20"/>
          <w:lang w:eastAsia="pl-PL"/>
          <w14:ligatures w14:val="none"/>
        </w:rPr>
      </w:pPr>
    </w:p>
    <w:p w14:paraId="3491BF29" w14:textId="77777777" w:rsidR="009A5099" w:rsidRPr="009A5099" w:rsidRDefault="009A5099" w:rsidP="009A5099">
      <w:pPr>
        <w:keepNext/>
        <w:tabs>
          <w:tab w:val="left" w:pos="2410"/>
        </w:tabs>
        <w:spacing w:after="0" w:line="240" w:lineRule="auto"/>
        <w:jc w:val="center"/>
        <w:outlineLvl w:val="3"/>
        <w:rPr>
          <w:rFonts w:ascii="Tahoma" w:eastAsia="Times New Roman" w:hAnsi="Tahoma" w:cs="Tahoma"/>
          <w:b/>
          <w:kern w:val="0"/>
          <w:sz w:val="20"/>
          <w:szCs w:val="20"/>
          <w:u w:val="single"/>
          <w:lang w:eastAsia="pl-PL"/>
          <w14:ligatures w14:val="none"/>
        </w:rPr>
      </w:pPr>
      <w:r w:rsidRPr="009A5099">
        <w:rPr>
          <w:rFonts w:ascii="Tahoma" w:eastAsia="Times New Roman" w:hAnsi="Tahoma" w:cs="Tahoma"/>
          <w:b/>
          <w:kern w:val="0"/>
          <w:sz w:val="20"/>
          <w:szCs w:val="20"/>
          <w:u w:val="single"/>
          <w:lang w:eastAsia="pl-PL"/>
          <w14:ligatures w14:val="none"/>
        </w:rPr>
        <w:t>Zamawiający</w:t>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lang w:eastAsia="pl-PL"/>
          <w14:ligatures w14:val="none"/>
        </w:rPr>
        <w:tab/>
      </w:r>
      <w:r w:rsidRPr="009A5099">
        <w:rPr>
          <w:rFonts w:ascii="Tahoma" w:eastAsia="Times New Roman" w:hAnsi="Tahoma" w:cs="Tahoma"/>
          <w:b/>
          <w:kern w:val="0"/>
          <w:sz w:val="20"/>
          <w:szCs w:val="20"/>
          <w:u w:val="single"/>
          <w:lang w:eastAsia="pl-PL"/>
          <w14:ligatures w14:val="none"/>
        </w:rPr>
        <w:t>Wykonawca</w:t>
      </w:r>
    </w:p>
    <w:p w14:paraId="565F687A" w14:textId="77777777" w:rsidR="009A5099" w:rsidRPr="009A5099" w:rsidRDefault="009A5099" w:rsidP="009A5099">
      <w:pPr>
        <w:spacing w:after="0" w:line="240" w:lineRule="auto"/>
        <w:rPr>
          <w:rFonts w:ascii="Times New Roman" w:eastAsia="Times New Roman" w:hAnsi="Times New Roman" w:cs="Tahoma"/>
          <w:kern w:val="0"/>
          <w:sz w:val="20"/>
          <w:szCs w:val="20"/>
          <w:lang w:eastAsia="pl-PL"/>
          <w14:ligatures w14:val="none"/>
        </w:rPr>
      </w:pPr>
    </w:p>
    <w:p w14:paraId="1D02488A" w14:textId="77777777" w:rsidR="0000067D" w:rsidRDefault="0000067D"/>
    <w:sectPr w:rsidR="0000067D" w:rsidSect="009A5099">
      <w:headerReference w:type="default" r:id="rId9"/>
      <w:pgSz w:w="11907" w:h="16840" w:code="9"/>
      <w:pgMar w:top="1247" w:right="1418" w:bottom="1247" w:left="1418" w:header="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06E8C" w14:textId="77777777" w:rsidR="00DB0E4F" w:rsidRDefault="00DB0E4F" w:rsidP="009A5099">
      <w:pPr>
        <w:spacing w:after="0" w:line="240" w:lineRule="auto"/>
      </w:pPr>
      <w:r>
        <w:separator/>
      </w:r>
    </w:p>
  </w:endnote>
  <w:endnote w:type="continuationSeparator" w:id="0">
    <w:p w14:paraId="4B54F923" w14:textId="77777777" w:rsidR="00DB0E4F" w:rsidRDefault="00DB0E4F" w:rsidP="009A5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ED87" w14:textId="77777777" w:rsidR="00DB0E4F" w:rsidRDefault="00DB0E4F" w:rsidP="009A5099">
      <w:pPr>
        <w:spacing w:after="0" w:line="240" w:lineRule="auto"/>
      </w:pPr>
      <w:r>
        <w:separator/>
      </w:r>
    </w:p>
  </w:footnote>
  <w:footnote w:type="continuationSeparator" w:id="0">
    <w:p w14:paraId="5B1D5EC2" w14:textId="77777777" w:rsidR="00DB0E4F" w:rsidRDefault="00DB0E4F" w:rsidP="009A5099">
      <w:pPr>
        <w:spacing w:after="0" w:line="240" w:lineRule="auto"/>
      </w:pPr>
      <w:r>
        <w:continuationSeparator/>
      </w:r>
    </w:p>
  </w:footnote>
  <w:footnote w:id="1">
    <w:p w14:paraId="2537EF55" w14:textId="77777777" w:rsidR="009A5099" w:rsidRPr="003A14FC" w:rsidRDefault="009A5099" w:rsidP="009A5099">
      <w:pPr>
        <w:ind w:left="180"/>
        <w:jc w:val="both"/>
        <w:rPr>
          <w:rFonts w:ascii="Tahoma" w:hAnsi="Tahoma" w:cs="Tahoma"/>
          <w:bCs/>
        </w:rPr>
      </w:pPr>
      <w:r w:rsidRPr="003A14FC">
        <w:rPr>
          <w:rStyle w:val="Odwoanieprzypisudolnego"/>
        </w:rPr>
        <w:footnoteRef/>
      </w:r>
      <w:r w:rsidRPr="003A14FC">
        <w:t xml:space="preserve"> </w:t>
      </w:r>
      <w:r w:rsidRPr="003A14FC">
        <w:rPr>
          <w:rFonts w:ascii="Tahoma" w:hAnsi="Tahoma" w:cs="Tahoma"/>
          <w:b/>
        </w:rPr>
        <w:t>Uwaga ! Ważne !</w:t>
      </w:r>
    </w:p>
    <w:p w14:paraId="6DE54FA4" w14:textId="77777777" w:rsidR="009A5099" w:rsidRPr="003A14FC" w:rsidRDefault="009A5099" w:rsidP="009A5099">
      <w:pPr>
        <w:ind w:left="180"/>
        <w:jc w:val="both"/>
        <w:rPr>
          <w:rFonts w:ascii="Tahoma" w:hAnsi="Tahoma" w:cs="Tahoma"/>
          <w:bCs/>
        </w:rPr>
      </w:pPr>
    </w:p>
    <w:p w14:paraId="112D3686" w14:textId="77777777" w:rsidR="009A5099" w:rsidRPr="00B63449" w:rsidRDefault="009A5099" w:rsidP="009A5099">
      <w:pPr>
        <w:pStyle w:val="Akapitzlist"/>
        <w:numPr>
          <w:ilvl w:val="0"/>
          <w:numId w:val="26"/>
        </w:numPr>
        <w:spacing w:after="0" w:line="240" w:lineRule="auto"/>
        <w:ind w:left="567" w:hanging="283"/>
        <w:contextualSpacing w:val="0"/>
        <w:jc w:val="both"/>
        <w:rPr>
          <w:rFonts w:ascii="Tahoma" w:hAnsi="Tahoma" w:cs="Tahoma"/>
          <w:bCs/>
          <w:sz w:val="16"/>
          <w:szCs w:val="20"/>
        </w:rPr>
      </w:pPr>
      <w:r w:rsidRPr="00B63449">
        <w:rPr>
          <w:rFonts w:ascii="Tahoma" w:hAnsi="Tahoma" w:cs="Tahoma"/>
          <w:bCs/>
          <w:sz w:val="16"/>
          <w:szCs w:val="20"/>
        </w:rPr>
        <w:t>Bardzo prosimy o podanie indywidualnych służbowych adresów e-mail dla każd</w:t>
      </w:r>
      <w:r>
        <w:rPr>
          <w:rFonts w:ascii="Tahoma" w:hAnsi="Tahoma" w:cs="Tahoma"/>
          <w:bCs/>
          <w:sz w:val="16"/>
          <w:szCs w:val="20"/>
        </w:rPr>
        <w:t>ego pracownika zaangażowanego w </w:t>
      </w:r>
      <w:r w:rsidRPr="00B63449">
        <w:rPr>
          <w:rFonts w:ascii="Tahoma" w:hAnsi="Tahoma" w:cs="Tahoma"/>
          <w:bCs/>
          <w:sz w:val="16"/>
          <w:szCs w:val="20"/>
        </w:rPr>
        <w:t>przesyłanie zgłoszeń.</w:t>
      </w:r>
    </w:p>
    <w:p w14:paraId="0E91748C" w14:textId="77777777" w:rsidR="009A5099" w:rsidRPr="00B63449" w:rsidRDefault="009A5099" w:rsidP="009A5099">
      <w:pPr>
        <w:pStyle w:val="Akapitzlist"/>
        <w:numPr>
          <w:ilvl w:val="0"/>
          <w:numId w:val="26"/>
        </w:numPr>
        <w:spacing w:after="0" w:line="240" w:lineRule="auto"/>
        <w:ind w:left="567" w:hanging="283"/>
        <w:contextualSpacing w:val="0"/>
        <w:jc w:val="both"/>
        <w:rPr>
          <w:rFonts w:ascii="Tahoma" w:hAnsi="Tahoma" w:cs="Tahoma"/>
          <w:bCs/>
          <w:sz w:val="16"/>
          <w:szCs w:val="20"/>
        </w:rPr>
      </w:pPr>
      <w:r w:rsidRPr="00B63449">
        <w:rPr>
          <w:rFonts w:ascii="Tahoma" w:hAnsi="Tahoma" w:cs="Tahoma"/>
          <w:bCs/>
          <w:sz w:val="16"/>
          <w:szCs w:val="20"/>
        </w:rPr>
        <w:t xml:space="preserve">Prosimy o podanie maksymalnie dwóch osób odpowiedzialnych za rejestracje zgłoszeń w ramach całej jednostki. </w:t>
      </w:r>
    </w:p>
    <w:p w14:paraId="7D30C55E" w14:textId="77777777" w:rsidR="009A5099" w:rsidRPr="00B63449" w:rsidRDefault="009A5099" w:rsidP="009A5099">
      <w:pPr>
        <w:pStyle w:val="Akapitzlist"/>
        <w:numPr>
          <w:ilvl w:val="0"/>
          <w:numId w:val="26"/>
        </w:numPr>
        <w:spacing w:after="0" w:line="240" w:lineRule="auto"/>
        <w:ind w:left="567" w:hanging="283"/>
        <w:contextualSpacing w:val="0"/>
        <w:jc w:val="both"/>
        <w:rPr>
          <w:rFonts w:ascii="Tahoma" w:hAnsi="Tahoma" w:cs="Tahoma"/>
          <w:bCs/>
          <w:sz w:val="16"/>
          <w:szCs w:val="20"/>
        </w:rPr>
      </w:pPr>
      <w:r w:rsidRPr="00B63449">
        <w:rPr>
          <w:rFonts w:ascii="Tahoma" w:hAnsi="Tahoma" w:cs="Tahoma"/>
          <w:bCs/>
          <w:sz w:val="16"/>
          <w:szCs w:val="20"/>
        </w:rPr>
        <w:t>Koordynatorami zgłoszeń powinny być osoby będące merytorycznymi liderami w ramach obszarów, w których pracuje Oprogramowanie Aplikacyjne.</w:t>
      </w:r>
    </w:p>
    <w:p w14:paraId="5310B549" w14:textId="77777777" w:rsidR="009A5099" w:rsidRDefault="009A5099" w:rsidP="009A5099">
      <w:pPr>
        <w:pStyle w:val="Tekstprzypisudolnego"/>
      </w:pPr>
    </w:p>
  </w:footnote>
  <w:footnote w:id="2">
    <w:p w14:paraId="4307A163" w14:textId="77777777" w:rsidR="009A5099" w:rsidRPr="00251CC6" w:rsidRDefault="009A5099" w:rsidP="009A5099">
      <w:pPr>
        <w:pStyle w:val="Tekstprzypisudolnego"/>
        <w:rPr>
          <w:rFonts w:ascii="Tahoma" w:hAnsi="Tahoma" w:cs="Tahoma"/>
        </w:rPr>
      </w:pPr>
      <w:r w:rsidRPr="00251CC6">
        <w:rPr>
          <w:rStyle w:val="Odwoanieprzypisudolnego"/>
          <w:rFonts w:ascii="Tahoma" w:hAnsi="Tahoma" w:cs="Tahoma"/>
        </w:rPr>
        <w:footnoteRef/>
      </w:r>
      <w:r w:rsidRPr="00251CC6">
        <w:rPr>
          <w:rFonts w:ascii="Tahoma" w:hAnsi="Tahoma" w:cs="Tahoma"/>
        </w:rPr>
        <w:t xml:space="preserve"> </w:t>
      </w:r>
      <w:r w:rsidRPr="00251CC6">
        <w:rPr>
          <w:rFonts w:ascii="Tahoma" w:hAnsi="Tahoma" w:cs="Tahoma"/>
          <w:bCs/>
          <w:sz w:val="16"/>
        </w:rPr>
        <w:t>TELEFON DO ZGŁOSZEŃ KRYTYCZNYCH – będzie podany przy podpisaniu umowy ww. zakresie</w:t>
      </w:r>
    </w:p>
  </w:footnote>
  <w:footnote w:id="3">
    <w:p w14:paraId="16C73413" w14:textId="77777777" w:rsidR="009A5099" w:rsidRPr="00AB64EF" w:rsidRDefault="009A5099" w:rsidP="009A5099">
      <w:pPr>
        <w:rPr>
          <w:rFonts w:ascii="Tahoma" w:hAnsi="Tahoma" w:cs="Tahoma"/>
          <w:b/>
          <w:sz w:val="16"/>
        </w:rPr>
      </w:pPr>
      <w:r w:rsidRPr="00AB64EF">
        <w:rPr>
          <w:rStyle w:val="Odwoanieprzypisudolnego"/>
          <w:sz w:val="16"/>
        </w:rPr>
        <w:footnoteRef/>
      </w:r>
      <w:r w:rsidRPr="00AB64EF">
        <w:rPr>
          <w:sz w:val="16"/>
        </w:rPr>
        <w:t xml:space="preserve"> </w:t>
      </w:r>
      <w:r w:rsidRPr="00AB64EF">
        <w:rPr>
          <w:rFonts w:ascii="Tahoma" w:hAnsi="Tahoma" w:cs="Tahoma"/>
          <w:bCs/>
          <w:sz w:val="16"/>
        </w:rPr>
        <w:t>OPCJA DODATKOWO PŁATNA – prosimy o zaznaczenie odpowiedniego pola w załączniku nr 4</w:t>
      </w:r>
    </w:p>
    <w:p w14:paraId="73257FF6" w14:textId="77777777" w:rsidR="009A5099" w:rsidRDefault="009A5099" w:rsidP="009A509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F77A" w14:textId="77777777" w:rsidR="009C3327" w:rsidRDefault="009C3327" w:rsidP="009C3327">
    <w:pPr>
      <w:pStyle w:val="pkt"/>
      <w:autoSpaceDE w:val="0"/>
      <w:spacing w:before="0" w:after="0"/>
      <w:jc w:val="center"/>
      <w:rPr>
        <w:rFonts w:ascii="Calibri" w:eastAsia="Calibri" w:hAnsi="Calibri" w:cs="Calibri"/>
        <w:color w:val="0070C0"/>
        <w:sz w:val="20"/>
        <w:szCs w:val="20"/>
      </w:rPr>
    </w:pPr>
  </w:p>
  <w:p w14:paraId="529314FA" w14:textId="77777777" w:rsidR="009C3327" w:rsidRPr="009C3327" w:rsidRDefault="009C3327" w:rsidP="009C3327">
    <w:pPr>
      <w:pStyle w:val="pkt"/>
      <w:autoSpaceDE w:val="0"/>
      <w:spacing w:before="0" w:after="0"/>
      <w:jc w:val="center"/>
      <w:rPr>
        <w:rFonts w:ascii="Calibri" w:eastAsia="Calibri" w:hAnsi="Calibri" w:cs="Calibri"/>
        <w:color w:val="0070C0"/>
        <w:sz w:val="20"/>
        <w:szCs w:val="20"/>
      </w:rPr>
    </w:pPr>
  </w:p>
  <w:p w14:paraId="2241EF69" w14:textId="60B78234" w:rsidR="009C3327" w:rsidRDefault="009C3327" w:rsidP="009C3327">
    <w:pPr>
      <w:pStyle w:val="pkt"/>
      <w:autoSpaceDE w:val="0"/>
      <w:spacing w:before="0" w:after="0"/>
      <w:jc w:val="center"/>
      <w:rPr>
        <w:rFonts w:ascii="Calibri" w:eastAsia="Calibri" w:hAnsi="Calibri" w:cs="Calibri"/>
        <w:color w:val="0070C0"/>
        <w:sz w:val="20"/>
        <w:szCs w:val="20"/>
      </w:rPr>
    </w:pPr>
    <w:r w:rsidRPr="009C3327">
      <w:t xml:space="preserve"> </w:t>
    </w:r>
    <w:r w:rsidRPr="009C3327">
      <w:rPr>
        <w:rFonts w:ascii="Calibri" w:eastAsia="Calibri" w:hAnsi="Calibri" w:cs="Calibri"/>
        <w:color w:val="0070C0"/>
        <w:sz w:val="20"/>
        <w:szCs w:val="20"/>
      </w:rPr>
      <w:t xml:space="preserve">„Opieka serwisowa oprogramowania aplikacyjnego na potrzeby Szpitala Miejskiego </w:t>
    </w:r>
    <w:r>
      <w:rPr>
        <w:rFonts w:ascii="Calibri" w:eastAsia="Calibri" w:hAnsi="Calibri" w:cs="Calibri"/>
        <w:color w:val="0070C0"/>
        <w:sz w:val="20"/>
        <w:szCs w:val="20"/>
      </w:rPr>
      <w:br/>
    </w:r>
    <w:r w:rsidRPr="009C3327">
      <w:rPr>
        <w:rFonts w:ascii="Calibri" w:eastAsia="Calibri" w:hAnsi="Calibri" w:cs="Calibri"/>
        <w:color w:val="0070C0"/>
        <w:sz w:val="20"/>
        <w:szCs w:val="20"/>
      </w:rPr>
      <w:t>w Siemianowicach Śląskich Sp. z o. o.”</w:t>
    </w:r>
  </w:p>
  <w:p w14:paraId="59C33BF9" w14:textId="77777777" w:rsidR="009C3327" w:rsidRPr="009C3327" w:rsidRDefault="009C3327" w:rsidP="009C3327">
    <w:pPr>
      <w:pStyle w:val="pkt"/>
      <w:autoSpaceDE w:val="0"/>
      <w:spacing w:before="0" w:after="0"/>
      <w:jc w:val="center"/>
      <w:rPr>
        <w:rFonts w:ascii="Calibri" w:eastAsia="Calibri" w:hAnsi="Calibri" w:cs="Calibri"/>
        <w:color w:val="0070C0"/>
        <w:sz w:val="20"/>
        <w:szCs w:val="20"/>
      </w:rPr>
    </w:pPr>
  </w:p>
  <w:p w14:paraId="568A50A1" w14:textId="0FDBD07E" w:rsidR="009C3327" w:rsidRPr="009C3327" w:rsidRDefault="009C3327" w:rsidP="009C3327">
    <w:pPr>
      <w:pStyle w:val="pkt"/>
      <w:autoSpaceDE w:val="0"/>
      <w:spacing w:before="0" w:after="0"/>
      <w:ind w:left="0" w:firstLine="0"/>
      <w:jc w:val="center"/>
      <w:rPr>
        <w:rFonts w:ascii="Calibri" w:hAnsi="Calibri" w:cs="Calibri"/>
        <w:sz w:val="20"/>
        <w:szCs w:val="20"/>
      </w:rPr>
    </w:pPr>
    <w:r w:rsidRPr="009C3327">
      <w:rPr>
        <w:rFonts w:ascii="Calibri" w:hAnsi="Calibri" w:cs="Calibri"/>
        <w:b/>
        <w:color w:val="000000"/>
        <w:sz w:val="20"/>
        <w:szCs w:val="20"/>
      </w:rPr>
      <w:t>numer referencyjny sprawy: SZM/DZ/TP/341/0</w:t>
    </w:r>
    <w:r>
      <w:rPr>
        <w:rFonts w:ascii="Calibri" w:hAnsi="Calibri" w:cs="Calibri"/>
        <w:b/>
        <w:color w:val="000000"/>
        <w:sz w:val="20"/>
        <w:szCs w:val="20"/>
      </w:rPr>
      <w:t>4</w:t>
    </w:r>
    <w:r w:rsidRPr="009C3327">
      <w:rPr>
        <w:rFonts w:ascii="Calibri" w:hAnsi="Calibri" w:cs="Calibri"/>
        <w:b/>
        <w:color w:val="000000"/>
        <w:sz w:val="20"/>
        <w:szCs w:val="20"/>
      </w:rPr>
      <w:t>/2026</w:t>
    </w:r>
  </w:p>
  <w:p w14:paraId="13442741" w14:textId="77777777" w:rsidR="009C3327" w:rsidRPr="009C3327" w:rsidRDefault="009C3327" w:rsidP="009C3327">
    <w:pPr>
      <w:pStyle w:val="Nagwek"/>
      <w:jc w:val="right"/>
      <w:rPr>
        <w:rFonts w:ascii="Calibri" w:hAnsi="Calibri" w:cs="Calibri"/>
      </w:rPr>
    </w:pPr>
    <w:r w:rsidRPr="009C3327">
      <w:rPr>
        <w:rFonts w:ascii="Calibri" w:hAnsi="Calibri" w:cs="Calibri"/>
      </w:rPr>
      <w:t>Załącznik nr 3 do SWZ</w:t>
    </w:r>
  </w:p>
  <w:p w14:paraId="2FAE1F6A" w14:textId="77777777" w:rsidR="009A5099" w:rsidRDefault="009A50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5"/>
    <w:multiLevelType w:val="multilevel"/>
    <w:tmpl w:val="00000005"/>
    <w:name w:val="WW8Num5"/>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8"/>
    <w:multiLevelType w:val="multilevel"/>
    <w:tmpl w:val="9D3EF2DC"/>
    <w:name w:val="WW8Num8"/>
    <w:lvl w:ilvl="0">
      <w:start w:val="1"/>
      <w:numFmt w:val="decimal"/>
      <w:lvlText w:val="%1."/>
      <w:lvlJc w:val="left"/>
      <w:pPr>
        <w:tabs>
          <w:tab w:val="num" w:pos="360"/>
        </w:tabs>
        <w:ind w:left="360" w:hanging="360"/>
      </w:pPr>
      <w:rPr>
        <w:rFonts w:ascii="Calibri" w:hAnsi="Calibri" w:cs="Calibri"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1.%2"/>
      <w:lvlJc w:val="left"/>
      <w:pPr>
        <w:tabs>
          <w:tab w:val="num" w:pos="0"/>
        </w:tabs>
        <w:ind w:left="360" w:hanging="360"/>
      </w:pPr>
      <w:rPr>
        <w:rFonts w:eastAsia="Calibri"/>
      </w:rPr>
    </w:lvl>
    <w:lvl w:ilvl="2">
      <w:start w:val="1"/>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1080" w:hanging="108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440" w:hanging="144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800" w:hanging="1800"/>
      </w:pPr>
      <w:rPr>
        <w:rFonts w:eastAsia="Calibri"/>
      </w:rPr>
    </w:lvl>
    <w:lvl w:ilvl="8">
      <w:start w:val="1"/>
      <w:numFmt w:val="decimal"/>
      <w:lvlText w:val="%1.%2.%3.%4.%5.%6.%7.%8.%9"/>
      <w:lvlJc w:val="left"/>
      <w:pPr>
        <w:tabs>
          <w:tab w:val="num" w:pos="0"/>
        </w:tabs>
        <w:ind w:left="1800" w:hanging="1800"/>
      </w:pPr>
      <w:rPr>
        <w:rFonts w:eastAsia="Calibri"/>
      </w:rPr>
    </w:lvl>
  </w:abstractNum>
  <w:abstractNum w:abstractNumId="6" w15:restartNumberingAfterBreak="0">
    <w:nsid w:val="00000025"/>
    <w:multiLevelType w:val="multilevel"/>
    <w:tmpl w:val="99549018"/>
    <w:lvl w:ilvl="0">
      <w:start w:val="1"/>
      <w:numFmt w:val="decimal"/>
      <w:lvlText w:val="%1)"/>
      <w:lvlJc w:val="left"/>
      <w:pPr>
        <w:tabs>
          <w:tab w:val="num" w:pos="0"/>
        </w:tabs>
        <w:ind w:left="624" w:hanging="397"/>
      </w:pPr>
      <w:rPr>
        <w:rFonts w:asciiTheme="minorHAnsi" w:eastAsia="Cambria" w:hAnsiTheme="minorHAnsi" w:cstheme="minorHAnsi" w:hint="default"/>
        <w:b w:val="0"/>
        <w:bCs w:val="0"/>
        <w:color w:val="auto"/>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 w15:restartNumberingAfterBreak="0">
    <w:nsid w:val="00000026"/>
    <w:multiLevelType w:val="multilevel"/>
    <w:tmpl w:val="DB0AD25E"/>
    <w:lvl w:ilvl="0">
      <w:start w:val="1"/>
      <w:numFmt w:val="decimal"/>
      <w:lvlText w:val="%1)"/>
      <w:lvlJc w:val="left"/>
      <w:pPr>
        <w:tabs>
          <w:tab w:val="num" w:pos="0"/>
        </w:tabs>
        <w:ind w:left="624" w:hanging="397"/>
      </w:pPr>
      <w:rPr>
        <w:rFonts w:asciiTheme="minorHAnsi" w:eastAsia="Cambria" w:hAnsiTheme="minorHAnsi" w:cstheme="minorHAnsi" w:hint="default"/>
        <w:b w:val="0"/>
        <w:bCs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8" w15:restartNumberingAfterBreak="0">
    <w:nsid w:val="014C5FA1"/>
    <w:multiLevelType w:val="multilevel"/>
    <w:tmpl w:val="4FE2EF2A"/>
    <w:lvl w:ilvl="0">
      <w:start w:val="5"/>
      <w:numFmt w:val="decimal"/>
      <w:lvlText w:val="%1."/>
      <w:lvlJc w:val="left"/>
      <w:pPr>
        <w:tabs>
          <w:tab w:val="num" w:pos="360"/>
        </w:tabs>
        <w:ind w:left="340" w:hanging="340"/>
      </w:pPr>
      <w:rPr>
        <w:rFonts w:ascii="Times New Roman" w:hAnsi="Times New Roman" w:cs="Times New Roman"/>
        <w:b w:val="0"/>
        <w:i w:val="0"/>
        <w:sz w:val="24"/>
        <w:szCs w:val="24"/>
      </w:rPr>
    </w:lvl>
    <w:lvl w:ilvl="1">
      <w:start w:val="1"/>
      <w:numFmt w:val="decimal"/>
      <w:lvlText w:val="%2)"/>
      <w:lvlJc w:val="left"/>
      <w:pPr>
        <w:ind w:left="360" w:hanging="360"/>
      </w:pPr>
    </w:lvl>
    <w:lvl w:ilvl="2">
      <w:start w:val="1"/>
      <w:numFmt w:val="bullet"/>
      <w:lvlText w:val=""/>
      <w:lvlJc w:val="left"/>
      <w:pPr>
        <w:tabs>
          <w:tab w:val="num" w:pos="737"/>
        </w:tabs>
        <w:ind w:left="737" w:hanging="34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2022429"/>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10" w15:restartNumberingAfterBreak="0">
    <w:nsid w:val="0B381C85"/>
    <w:multiLevelType w:val="multilevel"/>
    <w:tmpl w:val="2B3E4D5E"/>
    <w:lvl w:ilvl="0">
      <w:start w:val="1"/>
      <w:numFmt w:val="decimal"/>
      <w:lvlText w:val="%1."/>
      <w:lvlJc w:val="left"/>
      <w:pPr>
        <w:tabs>
          <w:tab w:val="num" w:pos="720"/>
        </w:tabs>
        <w:ind w:left="720" w:hanging="360"/>
      </w:pPr>
      <w:rPr>
        <w:rFonts w:hint="default"/>
        <w:i w:val="0"/>
        <w:iCs w:val="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2D58C4"/>
    <w:multiLevelType w:val="hybridMultilevel"/>
    <w:tmpl w:val="2B585C2E"/>
    <w:lvl w:ilvl="0" w:tplc="04150017">
      <w:start w:val="1"/>
      <w:numFmt w:val="lowerLetter"/>
      <w:lvlText w:val="%1)"/>
      <w:lvlJc w:val="left"/>
      <w:pPr>
        <w:ind w:left="3556" w:hanging="360"/>
      </w:pPr>
    </w:lvl>
    <w:lvl w:ilvl="1" w:tplc="04150019" w:tentative="1">
      <w:start w:val="1"/>
      <w:numFmt w:val="lowerLetter"/>
      <w:lvlText w:val="%2."/>
      <w:lvlJc w:val="left"/>
      <w:pPr>
        <w:ind w:left="4276" w:hanging="360"/>
      </w:pPr>
    </w:lvl>
    <w:lvl w:ilvl="2" w:tplc="0415001B" w:tentative="1">
      <w:start w:val="1"/>
      <w:numFmt w:val="lowerRoman"/>
      <w:lvlText w:val="%3."/>
      <w:lvlJc w:val="right"/>
      <w:pPr>
        <w:ind w:left="4996" w:hanging="180"/>
      </w:pPr>
    </w:lvl>
    <w:lvl w:ilvl="3" w:tplc="0415000F" w:tentative="1">
      <w:start w:val="1"/>
      <w:numFmt w:val="decimal"/>
      <w:lvlText w:val="%4."/>
      <w:lvlJc w:val="left"/>
      <w:pPr>
        <w:ind w:left="5716" w:hanging="360"/>
      </w:pPr>
    </w:lvl>
    <w:lvl w:ilvl="4" w:tplc="04150019" w:tentative="1">
      <w:start w:val="1"/>
      <w:numFmt w:val="lowerLetter"/>
      <w:lvlText w:val="%5."/>
      <w:lvlJc w:val="left"/>
      <w:pPr>
        <w:ind w:left="6436" w:hanging="360"/>
      </w:pPr>
    </w:lvl>
    <w:lvl w:ilvl="5" w:tplc="0415001B" w:tentative="1">
      <w:start w:val="1"/>
      <w:numFmt w:val="lowerRoman"/>
      <w:lvlText w:val="%6."/>
      <w:lvlJc w:val="right"/>
      <w:pPr>
        <w:ind w:left="7156" w:hanging="180"/>
      </w:pPr>
    </w:lvl>
    <w:lvl w:ilvl="6" w:tplc="0415000F" w:tentative="1">
      <w:start w:val="1"/>
      <w:numFmt w:val="decimal"/>
      <w:lvlText w:val="%7."/>
      <w:lvlJc w:val="left"/>
      <w:pPr>
        <w:ind w:left="7876" w:hanging="360"/>
      </w:pPr>
    </w:lvl>
    <w:lvl w:ilvl="7" w:tplc="04150019" w:tentative="1">
      <w:start w:val="1"/>
      <w:numFmt w:val="lowerLetter"/>
      <w:lvlText w:val="%8."/>
      <w:lvlJc w:val="left"/>
      <w:pPr>
        <w:ind w:left="8596" w:hanging="360"/>
      </w:pPr>
    </w:lvl>
    <w:lvl w:ilvl="8" w:tplc="0415001B" w:tentative="1">
      <w:start w:val="1"/>
      <w:numFmt w:val="lowerRoman"/>
      <w:lvlText w:val="%9."/>
      <w:lvlJc w:val="right"/>
      <w:pPr>
        <w:ind w:left="9316" w:hanging="180"/>
      </w:pPr>
    </w:lvl>
  </w:abstractNum>
  <w:abstractNum w:abstractNumId="12" w15:restartNumberingAfterBreak="0">
    <w:nsid w:val="160C1083"/>
    <w:multiLevelType w:val="hybridMultilevel"/>
    <w:tmpl w:val="9856AF72"/>
    <w:lvl w:ilvl="0" w:tplc="AF7A8E78">
      <w:start w:val="1"/>
      <w:numFmt w:val="decimal"/>
      <w:lvlText w:val="%1."/>
      <w:lvlJc w:val="left"/>
      <w:pPr>
        <w:ind w:left="720" w:hanging="360"/>
      </w:pPr>
      <w:rPr>
        <w:rFonts w:hint="default"/>
      </w:rPr>
    </w:lvl>
    <w:lvl w:ilvl="1" w:tplc="0CAC95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1857F2"/>
    <w:multiLevelType w:val="multilevel"/>
    <w:tmpl w:val="8D52EAE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80D5C44"/>
    <w:multiLevelType w:val="multilevel"/>
    <w:tmpl w:val="1E6A4396"/>
    <w:lvl w:ilvl="0">
      <w:start w:val="1"/>
      <w:numFmt w:val="decimal"/>
      <w:lvlText w:val="%1."/>
      <w:lvlJc w:val="left"/>
      <w:pPr>
        <w:tabs>
          <w:tab w:val="num" w:pos="3196"/>
        </w:tabs>
        <w:ind w:left="3196" w:hanging="360"/>
      </w:pPr>
      <w:rPr>
        <w:rFonts w:ascii="Calibri" w:hAnsi="Calibri" w:cs="Calibri" w:hint="default"/>
        <w:sz w:val="20"/>
        <w:szCs w:val="20"/>
      </w:rPr>
    </w:lvl>
    <w:lvl w:ilvl="1">
      <w:start w:val="1"/>
      <w:numFmt w:val="decimal"/>
      <w:lvlText w:val="%2.)"/>
      <w:lvlJc w:val="left"/>
      <w:pPr>
        <w:tabs>
          <w:tab w:val="num" w:pos="1440"/>
        </w:tabs>
        <w:ind w:left="1440" w:hanging="360"/>
      </w:pPr>
      <w:rPr>
        <w:rFonts w:ascii="Times New Roman" w:hAnsi="Times New Roman" w:cs="Times New Roman"/>
        <w:b w:val="0"/>
      </w:rPr>
    </w:lvl>
    <w:lvl w:ilvl="2">
      <w:start w:val="1"/>
      <w:numFmt w:val="lowerLetter"/>
      <w:lvlText w:val="%3.)"/>
      <w:lvlJc w:val="left"/>
      <w:pPr>
        <w:tabs>
          <w:tab w:val="num" w:pos="1980"/>
        </w:tabs>
        <w:ind w:left="1980" w:firstLine="0"/>
      </w:pPr>
      <w:rPr>
        <w:rFonts w:ascii="Calibri" w:hAnsi="Calibri" w:cs="Calibri"/>
        <w:b/>
      </w:rPr>
    </w:lvl>
    <w:lvl w:ilvl="3">
      <w:start w:val="1"/>
      <w:numFmt w:val="decimal"/>
      <w:lvlText w:val="%4.)"/>
      <w:lvlJc w:val="left"/>
      <w:pPr>
        <w:tabs>
          <w:tab w:val="num" w:pos="720"/>
        </w:tabs>
        <w:ind w:left="720" w:hanging="360"/>
      </w:pPr>
      <w:rPr>
        <w:rFonts w:asciiTheme="minorHAnsi" w:hAnsiTheme="minorHAnsi" w:cstheme="minorHAnsi"/>
        <w:b w:val="0"/>
      </w:rPr>
    </w:lvl>
    <w:lvl w:ilvl="4">
      <w:start w:val="1"/>
      <w:numFmt w:val="lowerLetter"/>
      <w:lvlText w:val="%5.)"/>
      <w:lvlJc w:val="left"/>
      <w:pPr>
        <w:tabs>
          <w:tab w:val="num" w:pos="900"/>
        </w:tabs>
        <w:ind w:left="900" w:firstLine="0"/>
      </w:pPr>
      <w:rPr>
        <w:rFonts w:ascii="Times New Roman" w:hAnsi="Times New Roman" w:cs="Times New Roman"/>
        <w:b w:val="0"/>
      </w:rPr>
    </w:lvl>
    <w:lvl w:ilvl="5">
      <w:start w:val="2"/>
      <w:numFmt w:val="decimal"/>
      <w:lvlText w:val="%6.)"/>
      <w:lvlJc w:val="left"/>
      <w:pPr>
        <w:tabs>
          <w:tab w:val="num" w:pos="720"/>
        </w:tabs>
        <w:ind w:left="720" w:hanging="360"/>
      </w:pPr>
      <w:rPr>
        <w:rFonts w:ascii="Times New Roman" w:hAnsi="Times New Roman" w:cs="Times New Roman"/>
        <w:b w:val="0"/>
      </w:rPr>
    </w:lvl>
    <w:lvl w:ilvl="6">
      <w:start w:val="1"/>
      <w:numFmt w:val="lowerLetter"/>
      <w:lvlText w:val="%7.)"/>
      <w:lvlJc w:val="left"/>
      <w:pPr>
        <w:tabs>
          <w:tab w:val="num" w:pos="4680"/>
        </w:tabs>
        <w:ind w:left="4680" w:firstLine="0"/>
      </w:pPr>
      <w:rPr>
        <w:rFonts w:ascii="Tahoma" w:hAnsi="Tahoma" w:cs="Tahoma"/>
        <w:b/>
      </w:rPr>
    </w:lvl>
    <w:lvl w:ilvl="7">
      <w:start w:val="4"/>
      <w:numFmt w:val="decimal"/>
      <w:lvlText w:val="%8."/>
      <w:lvlJc w:val="left"/>
      <w:pPr>
        <w:tabs>
          <w:tab w:val="num" w:pos="5760"/>
        </w:tabs>
        <w:ind w:left="5760" w:hanging="360"/>
      </w:pPr>
      <w:rPr>
        <w:rFonts w:ascii="Times New Roman" w:hAnsi="Times New Roman" w:cs="Times New Roman"/>
        <w:b w:val="0"/>
      </w:rPr>
    </w:lvl>
    <w:lvl w:ilvl="8">
      <w:start w:val="1"/>
      <w:numFmt w:val="lowerLetter"/>
      <w:lvlText w:val="%9.)"/>
      <w:lvlJc w:val="left"/>
      <w:pPr>
        <w:tabs>
          <w:tab w:val="num" w:pos="6300"/>
        </w:tabs>
        <w:ind w:left="6300" w:firstLine="0"/>
      </w:pPr>
      <w:rPr>
        <w:rFonts w:asciiTheme="minorHAnsi" w:hAnsiTheme="minorHAnsi" w:cstheme="minorHAnsi"/>
        <w:b w:val="0"/>
      </w:rPr>
    </w:lvl>
  </w:abstractNum>
  <w:abstractNum w:abstractNumId="15" w15:restartNumberingAfterBreak="0">
    <w:nsid w:val="18C5795F"/>
    <w:multiLevelType w:val="hybridMultilevel"/>
    <w:tmpl w:val="C5D4F8C8"/>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D920F4"/>
    <w:multiLevelType w:val="hybridMultilevel"/>
    <w:tmpl w:val="A1BE73CE"/>
    <w:lvl w:ilvl="0" w:tplc="AF7A8E78">
      <w:start w:val="1"/>
      <w:numFmt w:val="decimal"/>
      <w:lvlText w:val="%1."/>
      <w:lvlJc w:val="left"/>
      <w:pPr>
        <w:ind w:left="720" w:hanging="360"/>
      </w:pPr>
      <w:rPr>
        <w:rFonts w:hint="default"/>
      </w:rPr>
    </w:lvl>
    <w:lvl w:ilvl="1" w:tplc="590CA3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960D9C"/>
    <w:multiLevelType w:val="hybridMultilevel"/>
    <w:tmpl w:val="81B8ED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5C3735"/>
    <w:multiLevelType w:val="hybridMultilevel"/>
    <w:tmpl w:val="43AA1CF8"/>
    <w:lvl w:ilvl="0" w:tplc="AF1AF280">
      <w:start w:val="1"/>
      <w:numFmt w:val="decimal"/>
      <w:lvlText w:val="%1."/>
      <w:lvlJc w:val="left"/>
      <w:pPr>
        <w:tabs>
          <w:tab w:val="num" w:pos="340"/>
        </w:tabs>
        <w:ind w:left="340" w:hanging="340"/>
      </w:pPr>
      <w:rPr>
        <w:rFonts w:ascii="Calibri" w:hAnsi="Calibri" w:cs="Calibri" w:hint="default"/>
        <w:b w:val="0"/>
        <w:i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E602FD"/>
    <w:multiLevelType w:val="multilevel"/>
    <w:tmpl w:val="A210C3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BC418E"/>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21" w15:restartNumberingAfterBreak="0">
    <w:nsid w:val="283818C5"/>
    <w:multiLevelType w:val="multilevel"/>
    <w:tmpl w:val="F19EC1F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BA765F8"/>
    <w:multiLevelType w:val="multilevel"/>
    <w:tmpl w:val="CCA45840"/>
    <w:lvl w:ilvl="0">
      <w:start w:val="1"/>
      <w:numFmt w:val="decimal"/>
      <w:lvlText w:val="%1."/>
      <w:lvlJc w:val="left"/>
      <w:pPr>
        <w:tabs>
          <w:tab w:val="num" w:pos="360"/>
        </w:tabs>
        <w:ind w:left="360" w:hanging="360"/>
      </w:pPr>
      <w:rPr>
        <w:rFonts w:ascii="Calibri" w:hAnsi="Calibri" w:cs="Calibri" w:hint="default"/>
        <w:b w:val="0"/>
      </w:rPr>
    </w:lvl>
    <w:lvl w:ilvl="1">
      <w:start w:val="1"/>
      <w:numFmt w:val="bullet"/>
      <w:lvlText w:val=""/>
      <w:lvlJc w:val="left"/>
      <w:pPr>
        <w:tabs>
          <w:tab w:val="num" w:pos="1080"/>
        </w:tabs>
        <w:ind w:left="1080" w:hanging="360"/>
      </w:pPr>
      <w:rPr>
        <w:rFonts w:ascii="Symbol" w:hAnsi="Symbol" w:cs="Symbol" w:hint="default"/>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2CD40EF1"/>
    <w:multiLevelType w:val="hybridMultilevel"/>
    <w:tmpl w:val="C9320EE0"/>
    <w:lvl w:ilvl="0" w:tplc="67E8B818">
      <w:start w:val="1"/>
      <w:numFmt w:val="decimal"/>
      <w:lvlText w:val="%1."/>
      <w:lvlJc w:val="left"/>
      <w:pPr>
        <w:ind w:left="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A07E72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E6A4C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7854D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FCF5E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B02B9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1A449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4042D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1EB3F60"/>
    <w:multiLevelType w:val="multilevel"/>
    <w:tmpl w:val="F20A22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5D2776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7A3265"/>
    <w:multiLevelType w:val="hybridMultilevel"/>
    <w:tmpl w:val="5EFEC6A0"/>
    <w:lvl w:ilvl="0" w:tplc="AF7A8E78">
      <w:start w:val="1"/>
      <w:numFmt w:val="decimal"/>
      <w:lvlText w:val="%1."/>
      <w:lvlJc w:val="left"/>
      <w:pPr>
        <w:ind w:left="720" w:hanging="360"/>
      </w:pPr>
      <w:rPr>
        <w:rFonts w:hint="default"/>
      </w:rPr>
    </w:lvl>
    <w:lvl w:ilvl="1" w:tplc="0CAC95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A761AE"/>
    <w:multiLevelType w:val="multilevel"/>
    <w:tmpl w:val="5AF28C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895C68"/>
    <w:multiLevelType w:val="multilevel"/>
    <w:tmpl w:val="C93C8682"/>
    <w:lvl w:ilvl="0">
      <w:start w:val="1"/>
      <w:numFmt w:val="lowerLetter"/>
      <w:lvlText w:val="%1)"/>
      <w:lvlJc w:val="left"/>
      <w:pPr>
        <w:tabs>
          <w:tab w:val="num" w:pos="0"/>
        </w:tabs>
        <w:ind w:left="-77" w:hanging="283"/>
      </w:pPr>
      <w:rPr>
        <w:b w:val="0"/>
        <w:bCs/>
        <w:i w:val="0"/>
        <w:iCs w:val="0"/>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Calibri" w:hAnsi="Calibri" w:cs="Calibri" w:hint="default"/>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4FB50D9A"/>
    <w:multiLevelType w:val="multilevel"/>
    <w:tmpl w:val="0B4C9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377D11"/>
    <w:multiLevelType w:val="hybridMultilevel"/>
    <w:tmpl w:val="550E90E4"/>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6D77A9"/>
    <w:multiLevelType w:val="multilevel"/>
    <w:tmpl w:val="3F6804A6"/>
    <w:lvl w:ilvl="0">
      <w:start w:val="1"/>
      <w:numFmt w:val="decimal"/>
      <w:lvlText w:val="%1."/>
      <w:lvlJc w:val="left"/>
      <w:pPr>
        <w:tabs>
          <w:tab w:val="num" w:pos="360"/>
        </w:tabs>
        <w:ind w:left="360" w:hanging="360"/>
      </w:pPr>
      <w:rPr>
        <w:b w:val="0"/>
      </w:rPr>
    </w:lvl>
    <w:lvl w:ilvl="1">
      <w:start w:val="1"/>
      <w:numFmt w:val="decimal"/>
      <w:lvlText w:val="%2)"/>
      <w:lvlJc w:val="left"/>
      <w:pPr>
        <w:ind w:left="1495" w:hanging="360"/>
      </w:pPr>
      <w:rPr>
        <w:b w:val="0"/>
        <w:b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56705118"/>
    <w:multiLevelType w:val="hybridMultilevel"/>
    <w:tmpl w:val="7F14A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78A0163"/>
    <w:multiLevelType w:val="hybridMultilevel"/>
    <w:tmpl w:val="53E615F4"/>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8C2B70"/>
    <w:multiLevelType w:val="hybridMultilevel"/>
    <w:tmpl w:val="D7D0FB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AF4D83"/>
    <w:multiLevelType w:val="multilevel"/>
    <w:tmpl w:val="A156CA58"/>
    <w:lvl w:ilvl="0">
      <w:start w:val="1"/>
      <w:numFmt w:val="decimal"/>
      <w:lvlText w:val="%1."/>
      <w:lvlJc w:val="left"/>
      <w:pPr>
        <w:tabs>
          <w:tab w:val="num" w:pos="1440"/>
        </w:tabs>
        <w:ind w:left="1440" w:hanging="360"/>
      </w:pPr>
      <w:rPr>
        <w:rFonts w:ascii="Calibri" w:hAnsi="Calibri" w:cs="Calibri"/>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CE343E1"/>
    <w:multiLevelType w:val="multilevel"/>
    <w:tmpl w:val="B9EAF3F4"/>
    <w:lvl w:ilvl="0">
      <w:start w:val="1"/>
      <w:numFmt w:val="decimal"/>
      <w:lvlText w:val="%1."/>
      <w:lvlJc w:val="left"/>
      <w:pPr>
        <w:tabs>
          <w:tab w:val="num" w:pos="0"/>
        </w:tabs>
        <w:ind w:left="360" w:hanging="360"/>
      </w:pPr>
      <w:rPr>
        <w:rFonts w:asciiTheme="minorHAnsi" w:hAnsiTheme="minorHAnsi" w:cstheme="minorHAnsi" w:hint="default"/>
      </w:r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37" w15:restartNumberingAfterBreak="0">
    <w:nsid w:val="5E522A88"/>
    <w:multiLevelType w:val="multilevel"/>
    <w:tmpl w:val="8D52EAE0"/>
    <w:lvl w:ilvl="0">
      <w:start w:val="1"/>
      <w:numFmt w:val="decimal"/>
      <w:lvlText w:val="%1."/>
      <w:lvlJc w:val="left"/>
      <w:pPr>
        <w:ind w:left="360" w:hanging="360"/>
      </w:pPr>
      <w:rPr>
        <w:rFonts w:hint="default"/>
      </w:rPr>
    </w:lvl>
    <w:lvl w:ilvl="1">
      <w:start w:val="1"/>
      <w:numFmt w:val="decimal"/>
      <w:isLgl/>
      <w:lvlText w:val="%1.%2"/>
      <w:lvlJc w:val="left"/>
      <w:pPr>
        <w:ind w:left="426" w:hanging="360"/>
      </w:pPr>
      <w:rPr>
        <w:rFonts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0392BF5"/>
    <w:multiLevelType w:val="multilevel"/>
    <w:tmpl w:val="C3288BE8"/>
    <w:lvl w:ilvl="0">
      <w:start w:val="1"/>
      <w:numFmt w:val="decimal"/>
      <w:lvlText w:val="%1."/>
      <w:lvlJc w:val="left"/>
      <w:pPr>
        <w:tabs>
          <w:tab w:val="num" w:pos="0"/>
        </w:tabs>
        <w:ind w:left="720" w:hanging="360"/>
      </w:pPr>
      <w:rPr>
        <w:rFonts w:ascii="Calibri" w:hAnsi="Calibri" w:cs="Calibri" w:hint="default"/>
        <w:b w:val="0"/>
        <w:b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CAA73C6"/>
    <w:multiLevelType w:val="hybridMultilevel"/>
    <w:tmpl w:val="74B49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E476695"/>
    <w:multiLevelType w:val="hybridMultilevel"/>
    <w:tmpl w:val="5D2CE7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2027904"/>
    <w:multiLevelType w:val="hybridMultilevel"/>
    <w:tmpl w:val="0592F4B6"/>
    <w:lvl w:ilvl="0" w:tplc="79D44DC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122E3B"/>
    <w:multiLevelType w:val="multilevel"/>
    <w:tmpl w:val="A1FCB5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D20776"/>
    <w:multiLevelType w:val="hybridMultilevel"/>
    <w:tmpl w:val="0BAC1D68"/>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D3942A4"/>
    <w:multiLevelType w:val="hybridMultilevel"/>
    <w:tmpl w:val="9B1CF342"/>
    <w:lvl w:ilvl="0" w:tplc="04150001">
      <w:start w:val="1"/>
      <w:numFmt w:val="bullet"/>
      <w:lvlText w:val=""/>
      <w:lvlJc w:val="left"/>
      <w:pPr>
        <w:ind w:left="1275" w:hanging="360"/>
      </w:pPr>
      <w:rPr>
        <w:rFonts w:ascii="Symbol" w:hAnsi="Symbol" w:hint="default"/>
      </w:rPr>
    </w:lvl>
    <w:lvl w:ilvl="1" w:tplc="04150003" w:tentative="1">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num w:numId="1" w16cid:durableId="1811628161">
    <w:abstractNumId w:val="10"/>
  </w:num>
  <w:num w:numId="2" w16cid:durableId="924269864">
    <w:abstractNumId w:val="13"/>
  </w:num>
  <w:num w:numId="3" w16cid:durableId="1208756441">
    <w:abstractNumId w:val="16"/>
  </w:num>
  <w:num w:numId="4" w16cid:durableId="50152251">
    <w:abstractNumId w:val="26"/>
  </w:num>
  <w:num w:numId="5" w16cid:durableId="1998340658">
    <w:abstractNumId w:val="33"/>
  </w:num>
  <w:num w:numId="6" w16cid:durableId="2062630757">
    <w:abstractNumId w:val="15"/>
  </w:num>
  <w:num w:numId="7" w16cid:durableId="389964036">
    <w:abstractNumId w:val="43"/>
  </w:num>
  <w:num w:numId="8" w16cid:durableId="786462961">
    <w:abstractNumId w:val="24"/>
  </w:num>
  <w:num w:numId="9" w16cid:durableId="1954551069">
    <w:abstractNumId w:val="30"/>
  </w:num>
  <w:num w:numId="10" w16cid:durableId="1702700544">
    <w:abstractNumId w:val="12"/>
  </w:num>
  <w:num w:numId="11" w16cid:durableId="776481512">
    <w:abstractNumId w:val="27"/>
  </w:num>
  <w:num w:numId="12" w16cid:durableId="324209379">
    <w:abstractNumId w:val="40"/>
  </w:num>
  <w:num w:numId="13" w16cid:durableId="1009598891">
    <w:abstractNumId w:val="32"/>
  </w:num>
  <w:num w:numId="14" w16cid:durableId="985550499">
    <w:abstractNumId w:val="39"/>
  </w:num>
  <w:num w:numId="15" w16cid:durableId="1809349301">
    <w:abstractNumId w:val="42"/>
  </w:num>
  <w:num w:numId="16" w16cid:durableId="1759406704">
    <w:abstractNumId w:val="29"/>
  </w:num>
  <w:num w:numId="17" w16cid:durableId="1413117559">
    <w:abstractNumId w:val="19"/>
  </w:num>
  <w:num w:numId="18" w16cid:durableId="946347255">
    <w:abstractNumId w:val="0"/>
  </w:num>
  <w:num w:numId="19" w16cid:durableId="403453625">
    <w:abstractNumId w:val="1"/>
  </w:num>
  <w:num w:numId="20" w16cid:durableId="1774788606">
    <w:abstractNumId w:val="2"/>
  </w:num>
  <w:num w:numId="21" w16cid:durableId="795833940">
    <w:abstractNumId w:val="3"/>
  </w:num>
  <w:num w:numId="22" w16cid:durableId="1612475254">
    <w:abstractNumId w:val="4"/>
  </w:num>
  <w:num w:numId="23" w16cid:durableId="526408823">
    <w:abstractNumId w:val="5"/>
  </w:num>
  <w:num w:numId="24" w16cid:durableId="983697610">
    <w:abstractNumId w:val="25"/>
  </w:num>
  <w:num w:numId="25" w16cid:durableId="25758248">
    <w:abstractNumId w:val="21"/>
  </w:num>
  <w:num w:numId="26" w16cid:durableId="1536121085">
    <w:abstractNumId w:val="44"/>
  </w:num>
  <w:num w:numId="27" w16cid:durableId="1153790596">
    <w:abstractNumId w:val="37"/>
  </w:num>
  <w:num w:numId="28" w16cid:durableId="1383560481">
    <w:abstractNumId w:val="22"/>
  </w:num>
  <w:num w:numId="29" w16cid:durableId="544755657">
    <w:abstractNumId w:val="35"/>
    <w:lvlOverride w:ilvl="0">
      <w:startOverride w:val="1"/>
    </w:lvlOverride>
  </w:num>
  <w:num w:numId="30" w16cid:durableId="1421443009">
    <w:abstractNumId w:val="22"/>
    <w:lvlOverride w:ilvl="0">
      <w:startOverride w:val="1"/>
    </w:lvlOverride>
  </w:num>
  <w:num w:numId="31" w16cid:durableId="161433503">
    <w:abstractNumId w:val="34"/>
  </w:num>
  <w:num w:numId="32" w16cid:durableId="928123986">
    <w:abstractNumId w:val="28"/>
  </w:num>
  <w:num w:numId="33" w16cid:durableId="1456026371">
    <w:abstractNumId w:val="23"/>
  </w:num>
  <w:num w:numId="34" w16cid:durableId="11692494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0357238">
    <w:abstractNumId w:val="36"/>
  </w:num>
  <w:num w:numId="36" w16cid:durableId="987515156">
    <w:abstractNumId w:val="17"/>
  </w:num>
  <w:num w:numId="37" w16cid:durableId="2132480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4901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7125503">
    <w:abstractNumId w:val="7"/>
  </w:num>
  <w:num w:numId="40" w16cid:durableId="262692314">
    <w:abstractNumId w:val="6"/>
  </w:num>
  <w:num w:numId="41" w16cid:durableId="2052222659">
    <w:abstractNumId w:val="20"/>
  </w:num>
  <w:num w:numId="42" w16cid:durableId="1664384800">
    <w:abstractNumId w:val="38"/>
  </w:num>
  <w:num w:numId="43" w16cid:durableId="1361010589">
    <w:abstractNumId w:val="41"/>
  </w:num>
  <w:num w:numId="44" w16cid:durableId="1795752803">
    <w:abstractNumId w:val="14"/>
  </w:num>
  <w:num w:numId="45" w16cid:durableId="62877733">
    <w:abstractNumId w:val="8"/>
  </w:num>
  <w:num w:numId="46" w16cid:durableId="1603416836">
    <w:abstractNumId w:val="31"/>
  </w:num>
  <w:num w:numId="47" w16cid:durableId="886918322">
    <w:abstractNumId w:val="11"/>
  </w:num>
  <w:num w:numId="48" w16cid:durableId="17072172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BAA"/>
    <w:rsid w:val="0000067D"/>
    <w:rsid w:val="000011C3"/>
    <w:rsid w:val="000169B9"/>
    <w:rsid w:val="00055BA8"/>
    <w:rsid w:val="000563A9"/>
    <w:rsid w:val="00142D0D"/>
    <w:rsid w:val="001504FD"/>
    <w:rsid w:val="001F4FD2"/>
    <w:rsid w:val="00266818"/>
    <w:rsid w:val="002E4D96"/>
    <w:rsid w:val="00302687"/>
    <w:rsid w:val="003814A9"/>
    <w:rsid w:val="00406E58"/>
    <w:rsid w:val="00486B86"/>
    <w:rsid w:val="004A25D9"/>
    <w:rsid w:val="004D48A2"/>
    <w:rsid w:val="00507C62"/>
    <w:rsid w:val="0056219F"/>
    <w:rsid w:val="0059732D"/>
    <w:rsid w:val="0067133A"/>
    <w:rsid w:val="006938C6"/>
    <w:rsid w:val="00744CC7"/>
    <w:rsid w:val="0086183D"/>
    <w:rsid w:val="00872321"/>
    <w:rsid w:val="00882E75"/>
    <w:rsid w:val="008D654D"/>
    <w:rsid w:val="009723ED"/>
    <w:rsid w:val="009A5099"/>
    <w:rsid w:val="009C3327"/>
    <w:rsid w:val="009C74E1"/>
    <w:rsid w:val="00A257E9"/>
    <w:rsid w:val="00A41BAA"/>
    <w:rsid w:val="00C56828"/>
    <w:rsid w:val="00CA5BF9"/>
    <w:rsid w:val="00CE21F7"/>
    <w:rsid w:val="00DB0E4F"/>
    <w:rsid w:val="00FF0C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1335"/>
  <w15:chartTrackingRefBased/>
  <w15:docId w15:val="{83F98830-C991-442C-8CAE-7BC9467AB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41B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41B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41BA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41BA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41BA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41BA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41BA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41BA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41BA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41BA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41BA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41BA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41BA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41BA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41BA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41BA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41BA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41BAA"/>
    <w:rPr>
      <w:rFonts w:eastAsiaTheme="majorEastAsia" w:cstheme="majorBidi"/>
      <w:color w:val="272727" w:themeColor="text1" w:themeTint="D8"/>
    </w:rPr>
  </w:style>
  <w:style w:type="paragraph" w:styleId="Tytu">
    <w:name w:val="Title"/>
    <w:basedOn w:val="Normalny"/>
    <w:next w:val="Normalny"/>
    <w:link w:val="TytuZnak"/>
    <w:uiPriority w:val="10"/>
    <w:qFormat/>
    <w:rsid w:val="00A41B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41BA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41BA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41BA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41BAA"/>
    <w:pPr>
      <w:spacing w:before="160"/>
      <w:jc w:val="center"/>
    </w:pPr>
    <w:rPr>
      <w:i/>
      <w:iCs/>
      <w:color w:val="404040" w:themeColor="text1" w:themeTint="BF"/>
    </w:rPr>
  </w:style>
  <w:style w:type="character" w:customStyle="1" w:styleId="CytatZnak">
    <w:name w:val="Cytat Znak"/>
    <w:basedOn w:val="Domylnaczcionkaakapitu"/>
    <w:link w:val="Cytat"/>
    <w:uiPriority w:val="29"/>
    <w:rsid w:val="00A41BAA"/>
    <w:rPr>
      <w:i/>
      <w:iCs/>
      <w:color w:val="404040" w:themeColor="text1" w:themeTint="BF"/>
    </w:rPr>
  </w:style>
  <w:style w:type="paragraph" w:styleId="Akapitzlist">
    <w:name w:val="List Paragraph"/>
    <w:aliases w:val="List Paragraph1,BulletC,Numerowanie,List Paragraph,Akapit z listą BS,Kolorowa lista — akcent 11,Obiekt,Akapit z listą 1,HŁ_Bullet1,lp1,Normal,Akapit z listą3,Akapit z listą31,Wypunktowanie,Normal2,Wyliczanie,CW_Lista,sw tekst,L1,Ryzyko"/>
    <w:basedOn w:val="Normalny"/>
    <w:link w:val="AkapitzlistZnak"/>
    <w:qFormat/>
    <w:rsid w:val="00A41BAA"/>
    <w:pPr>
      <w:ind w:left="720"/>
      <w:contextualSpacing/>
    </w:pPr>
  </w:style>
  <w:style w:type="character" w:styleId="Wyrnienieintensywne">
    <w:name w:val="Intense Emphasis"/>
    <w:basedOn w:val="Domylnaczcionkaakapitu"/>
    <w:uiPriority w:val="21"/>
    <w:qFormat/>
    <w:rsid w:val="00A41BAA"/>
    <w:rPr>
      <w:i/>
      <w:iCs/>
      <w:color w:val="0F4761" w:themeColor="accent1" w:themeShade="BF"/>
    </w:rPr>
  </w:style>
  <w:style w:type="paragraph" w:styleId="Cytatintensywny">
    <w:name w:val="Intense Quote"/>
    <w:basedOn w:val="Normalny"/>
    <w:next w:val="Normalny"/>
    <w:link w:val="CytatintensywnyZnak"/>
    <w:uiPriority w:val="30"/>
    <w:qFormat/>
    <w:rsid w:val="00A41B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41BAA"/>
    <w:rPr>
      <w:i/>
      <w:iCs/>
      <w:color w:val="0F4761" w:themeColor="accent1" w:themeShade="BF"/>
    </w:rPr>
  </w:style>
  <w:style w:type="character" w:styleId="Odwoanieintensywne">
    <w:name w:val="Intense Reference"/>
    <w:basedOn w:val="Domylnaczcionkaakapitu"/>
    <w:uiPriority w:val="32"/>
    <w:qFormat/>
    <w:rsid w:val="00A41BAA"/>
    <w:rPr>
      <w:b/>
      <w:bCs/>
      <w:smallCaps/>
      <w:color w:val="0F4761" w:themeColor="accent1" w:themeShade="BF"/>
      <w:spacing w:val="5"/>
    </w:rPr>
  </w:style>
  <w:style w:type="paragraph" w:styleId="Stopka">
    <w:name w:val="footer"/>
    <w:basedOn w:val="Normalny"/>
    <w:link w:val="StopkaZnak"/>
    <w:uiPriority w:val="99"/>
    <w:unhideWhenUsed/>
    <w:rsid w:val="009A50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5099"/>
  </w:style>
  <w:style w:type="character" w:styleId="Numerstrony">
    <w:name w:val="page number"/>
    <w:basedOn w:val="Domylnaczcionkaakapitu"/>
    <w:rsid w:val="009A5099"/>
  </w:style>
  <w:style w:type="paragraph" w:styleId="Nagwek">
    <w:name w:val="header"/>
    <w:basedOn w:val="Normalny"/>
    <w:link w:val="NagwekZnak"/>
    <w:uiPriority w:val="99"/>
    <w:rsid w:val="009A5099"/>
    <w:pPr>
      <w:tabs>
        <w:tab w:val="center" w:pos="4536"/>
        <w:tab w:val="right" w:pos="9072"/>
      </w:tabs>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NagwekZnak">
    <w:name w:val="Nagłówek Znak"/>
    <w:basedOn w:val="Domylnaczcionkaakapitu"/>
    <w:link w:val="Nagwek"/>
    <w:uiPriority w:val="99"/>
    <w:qFormat/>
    <w:rsid w:val="009A5099"/>
    <w:rPr>
      <w:rFonts w:ascii="Times New Roman" w:eastAsia="Times New Roman" w:hAnsi="Times New Roman" w:cs="Times New Roman"/>
      <w:kern w:val="0"/>
      <w:sz w:val="20"/>
      <w:szCs w:val="20"/>
      <w:lang w:eastAsia="pl-PL"/>
      <w14:ligatures w14:val="none"/>
    </w:rPr>
  </w:style>
  <w:style w:type="paragraph" w:styleId="Tekstprzypisudolnego">
    <w:name w:val="footnote text"/>
    <w:basedOn w:val="Normalny"/>
    <w:link w:val="TekstprzypisudolnegoZnak"/>
    <w:semiHidden/>
    <w:rsid w:val="009A5099"/>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semiHidden/>
    <w:rsid w:val="009A5099"/>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semiHidden/>
    <w:rsid w:val="009A5099"/>
    <w:rPr>
      <w:vertAlign w:val="superscript"/>
    </w:rPr>
  </w:style>
  <w:style w:type="table" w:styleId="Tabela-Siatka">
    <w:name w:val="Table Grid"/>
    <w:basedOn w:val="Standardowy"/>
    <w:rsid w:val="009A509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qFormat/>
    <w:rsid w:val="009C3327"/>
    <w:pPr>
      <w:suppressAutoHyphens/>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BulletC Znak,Numerowanie Znak,List Paragraph Znak,Akapit z listą BS Znak,Kolorowa lista — akcent 11 Znak,Obiekt Znak,Akapit z listą 1 Znak,HŁ_Bullet1 Znak,lp1 Znak,Normal Znak,Akapit z listą3 Znak,Normal2 Znak"/>
    <w:link w:val="Akapitzlist"/>
    <w:uiPriority w:val="34"/>
    <w:qFormat/>
    <w:locked/>
    <w:rsid w:val="009C3327"/>
  </w:style>
  <w:style w:type="paragraph" w:styleId="Bezodstpw">
    <w:name w:val="No Spacing"/>
    <w:uiPriority w:val="1"/>
    <w:qFormat/>
    <w:rsid w:val="009C3327"/>
    <w:pPr>
      <w:spacing w:after="0" w:line="240" w:lineRule="auto"/>
    </w:pPr>
  </w:style>
  <w:style w:type="character" w:customStyle="1" w:styleId="czeinternetowe">
    <w:name w:val="Łącze internetowe"/>
    <w:uiPriority w:val="99"/>
    <w:rsid w:val="009723ED"/>
    <w:rPr>
      <w:color w:val="0000FF"/>
      <w:u w:val="single"/>
    </w:rPr>
  </w:style>
  <w:style w:type="character" w:styleId="Hipercze">
    <w:name w:val="Hyperlink"/>
    <w:basedOn w:val="Domylnaczcionkaakapitu"/>
    <w:uiPriority w:val="99"/>
    <w:unhideWhenUsed/>
    <w:rsid w:val="009723ED"/>
    <w:rPr>
      <w:color w:val="467886" w:themeColor="hyperlink"/>
      <w:u w:val="single"/>
    </w:rPr>
  </w:style>
  <w:style w:type="paragraph" w:styleId="Poprawka">
    <w:name w:val="Revision"/>
    <w:hidden/>
    <w:uiPriority w:val="99"/>
    <w:semiHidden/>
    <w:rsid w:val="00142D0D"/>
    <w:pPr>
      <w:spacing w:after="0" w:line="240" w:lineRule="auto"/>
    </w:pPr>
  </w:style>
  <w:style w:type="character" w:styleId="Odwoaniedokomentarza">
    <w:name w:val="annotation reference"/>
    <w:basedOn w:val="Domylnaczcionkaakapitu"/>
    <w:uiPriority w:val="99"/>
    <w:semiHidden/>
    <w:unhideWhenUsed/>
    <w:rsid w:val="002E4D96"/>
    <w:rPr>
      <w:sz w:val="16"/>
      <w:szCs w:val="16"/>
    </w:rPr>
  </w:style>
  <w:style w:type="paragraph" w:styleId="Tekstkomentarza">
    <w:name w:val="annotation text"/>
    <w:basedOn w:val="Normalny"/>
    <w:link w:val="TekstkomentarzaZnak"/>
    <w:uiPriority w:val="99"/>
    <w:semiHidden/>
    <w:unhideWhenUsed/>
    <w:rsid w:val="002E4D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E4D96"/>
    <w:rPr>
      <w:sz w:val="20"/>
      <w:szCs w:val="20"/>
    </w:rPr>
  </w:style>
  <w:style w:type="paragraph" w:styleId="Tematkomentarza">
    <w:name w:val="annotation subject"/>
    <w:basedOn w:val="Tekstkomentarza"/>
    <w:next w:val="Tekstkomentarza"/>
    <w:link w:val="TematkomentarzaZnak"/>
    <w:uiPriority w:val="99"/>
    <w:semiHidden/>
    <w:unhideWhenUsed/>
    <w:rsid w:val="002E4D96"/>
    <w:rPr>
      <w:b/>
      <w:bCs/>
    </w:rPr>
  </w:style>
  <w:style w:type="character" w:customStyle="1" w:styleId="TematkomentarzaZnak">
    <w:name w:val="Temat komentarza Znak"/>
    <w:basedOn w:val="TekstkomentarzaZnak"/>
    <w:link w:val="Tematkomentarza"/>
    <w:uiPriority w:val="99"/>
    <w:semiHidden/>
    <w:rsid w:val="002E4D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ozsiemianowice.pl" TargetMode="External"/><Relationship Id="rId3" Type="http://schemas.openxmlformats.org/officeDocument/2006/relationships/settings" Target="settings.xml"/><Relationship Id="rId7" Type="http://schemas.openxmlformats.org/officeDocument/2006/relationships/hyperlink" Target="mailto:mkowalski@zozsiemian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6793</Words>
  <Characters>40759</Characters>
  <Application>Microsoft Office Word</Application>
  <DocSecurity>0</DocSecurity>
  <Lines>339</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Mirek Janta</dc:creator>
  <cp:keywords/>
  <dc:description/>
  <cp:lastModifiedBy>Marta Szczerba</cp:lastModifiedBy>
  <cp:revision>3</cp:revision>
  <cp:lastPrinted>2026-04-15T09:51:00Z</cp:lastPrinted>
  <dcterms:created xsi:type="dcterms:W3CDTF">2026-04-10T06:42:00Z</dcterms:created>
  <dcterms:modified xsi:type="dcterms:W3CDTF">2026-04-15T09:52:00Z</dcterms:modified>
</cp:coreProperties>
</file>